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009" w:rsidRPr="00F44009" w:rsidRDefault="00F44009" w:rsidP="00F44009">
      <w:pPr>
        <w:spacing w:before="90" w:after="90" w:line="468" w:lineRule="atLeast"/>
        <w:outlineLvl w:val="0"/>
        <w:rPr>
          <w:rFonts w:ascii="Arial" w:eastAsia="Times New Roman" w:hAnsi="Arial" w:cs="Arial"/>
          <w:color w:val="092B34"/>
          <w:kern w:val="36"/>
          <w:sz w:val="39"/>
          <w:szCs w:val="39"/>
          <w:lang w:eastAsia="ru-RU"/>
        </w:rPr>
      </w:pPr>
      <w:r w:rsidRPr="00F44009">
        <w:rPr>
          <w:rFonts w:ascii="Arial" w:eastAsia="Times New Roman" w:hAnsi="Arial" w:cs="Arial"/>
          <w:color w:val="092B34"/>
          <w:kern w:val="36"/>
          <w:sz w:val="39"/>
          <w:szCs w:val="39"/>
          <w:lang w:eastAsia="ru-RU"/>
        </w:rPr>
        <w:t>Федеральный стандарт спортивной подготовки по виду спорта дзюдо</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w:t>
      </w:r>
    </w:p>
    <w:p w:rsidR="00F44009" w:rsidRPr="00F44009" w:rsidRDefault="00F44009" w:rsidP="00F44009">
      <w:pPr>
        <w:spacing w:before="195" w:after="195" w:line="240" w:lineRule="auto"/>
        <w:jc w:val="center"/>
        <w:rPr>
          <w:rFonts w:ascii="Arial" w:eastAsia="Times New Roman" w:hAnsi="Arial" w:cs="Arial"/>
          <w:color w:val="1B2122"/>
          <w:sz w:val="20"/>
          <w:szCs w:val="20"/>
          <w:lang w:eastAsia="ru-RU"/>
        </w:rPr>
      </w:pPr>
      <w:r w:rsidRPr="00F44009">
        <w:rPr>
          <w:rFonts w:ascii="Arial" w:eastAsia="Times New Roman" w:hAnsi="Arial" w:cs="Arial"/>
          <w:b/>
          <w:bCs/>
          <w:color w:val="1B2122"/>
          <w:sz w:val="20"/>
          <w:szCs w:val="20"/>
          <w:lang w:eastAsia="ru-RU"/>
        </w:rPr>
        <w:t>Приказ Министерства спорта РФ от 19 сентября 2012 г. N 231</w:t>
      </w:r>
      <w:r w:rsidRPr="00F44009">
        <w:rPr>
          <w:rFonts w:ascii="Arial" w:eastAsia="Times New Roman" w:hAnsi="Arial" w:cs="Arial"/>
          <w:b/>
          <w:bCs/>
          <w:color w:val="1B2122"/>
          <w:sz w:val="20"/>
          <w:szCs w:val="20"/>
          <w:lang w:eastAsia="ru-RU"/>
        </w:rPr>
        <w:br/>
        <w:t>«Об утверждении Федерального стандарта спортивной подготовки по дзюдо»</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w:t>
      </w:r>
    </w:p>
    <w:p w:rsidR="00F44009" w:rsidRPr="00F44009" w:rsidRDefault="00F44009" w:rsidP="00F44009">
      <w:pPr>
        <w:spacing w:after="0"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В соответствии с </w:t>
      </w:r>
      <w:hyperlink r:id="rId5" w:anchor="block_341" w:history="1">
        <w:r w:rsidRPr="00F44009">
          <w:rPr>
            <w:rFonts w:ascii="Arial" w:eastAsia="Times New Roman" w:hAnsi="Arial" w:cs="Arial"/>
            <w:color w:val="545454"/>
            <w:sz w:val="20"/>
            <w:szCs w:val="20"/>
            <w:lang w:eastAsia="ru-RU"/>
          </w:rPr>
          <w:t>частью 1 статьи 34</w:t>
        </w:r>
      </w:hyperlink>
      <w:r w:rsidRPr="00F44009">
        <w:rPr>
          <w:rFonts w:ascii="Arial" w:eastAsia="Times New Roman" w:hAnsi="Arial" w:cs="Arial"/>
          <w:color w:val="1B2122"/>
          <w:sz w:val="20"/>
          <w:szCs w:val="20"/>
          <w:lang w:eastAsia="ru-RU"/>
        </w:rPr>
        <w:t> Федерального закона от 14.12.2007 N 329-ФЗ «О физической культуре и спорте в Российской Федерации» (Собрание законодательства Российской Федерации, 2007, N 50, ст. 6242; 2008, N 30 (ч. II), ст. 3616; N 52 (ч. I), ст. 6236; 2009, N 19, ст. 2272; N 29, ст. 3612; N 48, ст. 5726; N 51, ст. 6150; 2010, N 19, ст. 2290; N 31, ст. 4165; N 49, ст. 6417; 2011, N 9, ст. 1207; N 17, ст. 2317; N 30 (ч. I), ст. 4596; N 45, ст. 6331; N 49 (ч. V), ст. 7062; N 50, ст. 7354; N 50, ст. 7355; N 51 (ч. III), ст. 6810; 2012, N 29, ст. 3988; N 31, ст. 4325) и </w:t>
      </w:r>
      <w:hyperlink r:id="rId6" w:anchor="block_4227" w:history="1">
        <w:r w:rsidRPr="00F44009">
          <w:rPr>
            <w:rFonts w:ascii="Arial" w:eastAsia="Times New Roman" w:hAnsi="Arial" w:cs="Arial"/>
            <w:color w:val="545454"/>
            <w:sz w:val="20"/>
            <w:szCs w:val="20"/>
            <w:lang w:eastAsia="ru-RU"/>
          </w:rPr>
          <w:t>подпунктом 4.2.27</w:t>
        </w:r>
      </w:hyperlink>
      <w:r w:rsidRPr="00F44009">
        <w:rPr>
          <w:rFonts w:ascii="Arial" w:eastAsia="Times New Roman" w:hAnsi="Arial" w:cs="Arial"/>
          <w:color w:val="1B2122"/>
          <w:sz w:val="20"/>
          <w:szCs w:val="20"/>
          <w:lang w:eastAsia="ru-RU"/>
        </w:rPr>
        <w:t> Положения о Министерстве спорта Российской Федерации, утвержденного </w:t>
      </w:r>
      <w:hyperlink r:id="rId7" w:history="1">
        <w:r w:rsidRPr="00F44009">
          <w:rPr>
            <w:rFonts w:ascii="Arial" w:eastAsia="Times New Roman" w:hAnsi="Arial" w:cs="Arial"/>
            <w:color w:val="545454"/>
            <w:sz w:val="20"/>
            <w:szCs w:val="20"/>
            <w:lang w:eastAsia="ru-RU"/>
          </w:rPr>
          <w:t>постановлением</w:t>
        </w:r>
      </w:hyperlink>
      <w:r w:rsidRPr="00F44009">
        <w:rPr>
          <w:rFonts w:ascii="Arial" w:eastAsia="Times New Roman" w:hAnsi="Arial" w:cs="Arial"/>
          <w:color w:val="1B2122"/>
          <w:sz w:val="20"/>
          <w:szCs w:val="20"/>
          <w:lang w:eastAsia="ru-RU"/>
        </w:rPr>
        <w:t> Правительства Российской Федерации от 19.06.2012 N 607 (Собрание законодательства Российской Федерации, 2012, N 26, ст. 3525), приказываю:</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b/>
          <w:bCs/>
          <w:color w:val="1B2122"/>
          <w:sz w:val="20"/>
          <w:szCs w:val="20"/>
          <w:lang w:eastAsia="ru-RU"/>
        </w:rPr>
        <w:t>ГАРАНТ:</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i/>
          <w:iCs/>
          <w:color w:val="1B2122"/>
          <w:sz w:val="20"/>
          <w:szCs w:val="20"/>
          <w:lang w:eastAsia="ru-RU"/>
        </w:rPr>
        <w:t>По-видимому, в тексте предыдущего абзаца допущена опечатка. Здесь и далее по тексту дату названного Федерального закона следует читать как «04.12.2007»</w:t>
      </w:r>
    </w:p>
    <w:p w:rsidR="00F44009" w:rsidRPr="00F44009" w:rsidRDefault="00F44009" w:rsidP="00F44009">
      <w:pPr>
        <w:spacing w:after="0"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1. Утвердить прилагаемый </w:t>
      </w:r>
      <w:hyperlink r:id="rId8" w:anchor="block_1000" w:history="1">
        <w:r w:rsidRPr="00F44009">
          <w:rPr>
            <w:rFonts w:ascii="Arial" w:eastAsia="Times New Roman" w:hAnsi="Arial" w:cs="Arial"/>
            <w:color w:val="545454"/>
            <w:sz w:val="20"/>
            <w:szCs w:val="20"/>
            <w:lang w:eastAsia="ru-RU"/>
          </w:rPr>
          <w:t>Федеральный стандарт</w:t>
        </w:r>
      </w:hyperlink>
      <w:r w:rsidRPr="00F44009">
        <w:rPr>
          <w:rFonts w:ascii="Arial" w:eastAsia="Times New Roman" w:hAnsi="Arial" w:cs="Arial"/>
          <w:color w:val="1B2122"/>
          <w:sz w:val="20"/>
          <w:szCs w:val="20"/>
          <w:lang w:eastAsia="ru-RU"/>
        </w:rPr>
        <w:t> спортивной подготовки по дзюдо.</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2. Контроль за исполнением настоящего приказа оставляю за собой.</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w:t>
      </w:r>
    </w:p>
    <w:tbl>
      <w:tblPr>
        <w:tblW w:w="5000" w:type="pct"/>
        <w:tblInd w:w="15" w:type="dxa"/>
        <w:tblCellMar>
          <w:left w:w="0" w:type="dxa"/>
          <w:right w:w="0" w:type="dxa"/>
        </w:tblCellMar>
        <w:tblLook w:val="04A0" w:firstRow="1" w:lastRow="0" w:firstColumn="1" w:lastColumn="0" w:noHBand="0" w:noVBand="1"/>
      </w:tblPr>
      <w:tblGrid>
        <w:gridCol w:w="6843"/>
        <w:gridCol w:w="3422"/>
      </w:tblGrid>
      <w:tr w:rsidR="00F44009" w:rsidRPr="00F44009" w:rsidTr="00F44009">
        <w:tc>
          <w:tcPr>
            <w:tcW w:w="3300" w:type="pct"/>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5" w:after="15" w:line="240" w:lineRule="auto"/>
              <w:rPr>
                <w:rFonts w:ascii="Arial" w:eastAsia="Times New Roman" w:hAnsi="Arial" w:cs="Arial"/>
                <w:sz w:val="20"/>
                <w:szCs w:val="20"/>
                <w:lang w:eastAsia="ru-RU"/>
              </w:rPr>
            </w:pPr>
            <w:r w:rsidRPr="00F44009">
              <w:rPr>
                <w:rFonts w:ascii="Arial" w:eastAsia="Times New Roman" w:hAnsi="Arial" w:cs="Arial"/>
                <w:sz w:val="20"/>
                <w:szCs w:val="20"/>
                <w:lang w:eastAsia="ru-RU"/>
              </w:rPr>
              <w:t>Министр</w:t>
            </w:r>
          </w:p>
        </w:tc>
        <w:tc>
          <w:tcPr>
            <w:tcW w:w="1650" w:type="pct"/>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right"/>
              <w:rPr>
                <w:rFonts w:ascii="Arial" w:eastAsia="Times New Roman" w:hAnsi="Arial" w:cs="Arial"/>
                <w:sz w:val="20"/>
                <w:szCs w:val="20"/>
                <w:lang w:eastAsia="ru-RU"/>
              </w:rPr>
            </w:pPr>
            <w:r w:rsidRPr="00F44009">
              <w:rPr>
                <w:rFonts w:ascii="Arial" w:eastAsia="Times New Roman" w:hAnsi="Arial" w:cs="Arial"/>
                <w:sz w:val="20"/>
                <w:szCs w:val="20"/>
                <w:lang w:eastAsia="ru-RU"/>
              </w:rPr>
              <w:t>В.Л. Мутко</w:t>
            </w:r>
          </w:p>
        </w:tc>
      </w:tr>
    </w:tbl>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Зарегистрировано в Минюсте РФ 17 декабря 2012 г.</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Регистрационный N 26156</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w:t>
      </w:r>
    </w:p>
    <w:p w:rsidR="00F44009" w:rsidRPr="00F44009" w:rsidRDefault="00F44009" w:rsidP="00F44009">
      <w:pPr>
        <w:spacing w:after="0" w:line="240" w:lineRule="auto"/>
        <w:jc w:val="center"/>
        <w:rPr>
          <w:rFonts w:ascii="Arial" w:eastAsia="Times New Roman" w:hAnsi="Arial" w:cs="Arial"/>
          <w:color w:val="1B2122"/>
          <w:sz w:val="20"/>
          <w:szCs w:val="20"/>
          <w:lang w:eastAsia="ru-RU"/>
        </w:rPr>
      </w:pPr>
      <w:r w:rsidRPr="00F44009">
        <w:rPr>
          <w:rFonts w:ascii="Arial" w:eastAsia="Times New Roman" w:hAnsi="Arial" w:cs="Arial"/>
          <w:b/>
          <w:bCs/>
          <w:color w:val="1B2122"/>
          <w:sz w:val="20"/>
          <w:szCs w:val="20"/>
          <w:lang w:eastAsia="ru-RU"/>
        </w:rPr>
        <w:t>Федеральный стандарт спортивной подготовки по дзюдо</w:t>
      </w:r>
      <w:r w:rsidRPr="00F44009">
        <w:rPr>
          <w:rFonts w:ascii="Arial" w:eastAsia="Times New Roman" w:hAnsi="Arial" w:cs="Arial"/>
          <w:b/>
          <w:bCs/>
          <w:color w:val="1B2122"/>
          <w:sz w:val="20"/>
          <w:szCs w:val="20"/>
          <w:lang w:eastAsia="ru-RU"/>
        </w:rPr>
        <w:br/>
        <w:t>(утв. </w:t>
      </w:r>
      <w:hyperlink r:id="rId9" w:history="1">
        <w:r w:rsidRPr="00F44009">
          <w:rPr>
            <w:rFonts w:ascii="Arial" w:eastAsia="Times New Roman" w:hAnsi="Arial" w:cs="Arial"/>
            <w:b/>
            <w:bCs/>
            <w:color w:val="545454"/>
            <w:sz w:val="20"/>
            <w:szCs w:val="20"/>
            <w:lang w:eastAsia="ru-RU"/>
          </w:rPr>
          <w:t>приказом</w:t>
        </w:r>
      </w:hyperlink>
      <w:r w:rsidRPr="00F44009">
        <w:rPr>
          <w:rFonts w:ascii="Arial" w:eastAsia="Times New Roman" w:hAnsi="Arial" w:cs="Arial"/>
          <w:b/>
          <w:bCs/>
          <w:color w:val="1B2122"/>
          <w:sz w:val="20"/>
          <w:szCs w:val="20"/>
          <w:lang w:eastAsia="ru-RU"/>
        </w:rPr>
        <w:t> Министерства спорта РФ от 19 сентября 2012 г. N 231)</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w:t>
      </w:r>
    </w:p>
    <w:p w:rsidR="00F44009" w:rsidRPr="00F44009" w:rsidRDefault="00F44009" w:rsidP="00F44009">
      <w:pPr>
        <w:spacing w:after="0"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Федеральный стандарт спортивной подготовки по дзюдо (далее — ФССП) разработан на основании </w:t>
      </w:r>
      <w:hyperlink r:id="rId10" w:anchor="block_34" w:history="1">
        <w:r w:rsidRPr="00F44009">
          <w:rPr>
            <w:rFonts w:ascii="Arial" w:eastAsia="Times New Roman" w:hAnsi="Arial" w:cs="Arial"/>
            <w:color w:val="545454"/>
            <w:sz w:val="20"/>
            <w:szCs w:val="20"/>
            <w:lang w:eastAsia="ru-RU"/>
          </w:rPr>
          <w:t>Федерального закона</w:t>
        </w:r>
      </w:hyperlink>
      <w:r w:rsidRPr="00F44009">
        <w:rPr>
          <w:rFonts w:ascii="Arial" w:eastAsia="Times New Roman" w:hAnsi="Arial" w:cs="Arial"/>
          <w:color w:val="1B2122"/>
          <w:sz w:val="20"/>
          <w:szCs w:val="20"/>
          <w:lang w:eastAsia="ru-RU"/>
        </w:rPr>
        <w:t> от 14.12.2007 N 329-ФЗ «О физической культуре и спорте в Российской Федерации» (Собрание законодательства Российской Федерации, 2007, N 50, ст. 6242; 2008, N 30 (ч. II), ст. 3616; N 52 (ч. I), ст. 6236; 2009, N 19, ст. 2272; N 29, ст. 3612; N 48, ст. 5726; N 51, ст. 6150; 2010, N 19, ст. 2290; N 31, ст. 4165; N 49, ст. 6417; 2011, N 9, ст. 1207; N 17, ст. 2317; N 30 (ч. I), ст. 4596; N 45, ст. 6331; N 49 (ч. V), ст. 7062; N 50, ст. 7354, 7355; N 51 (ч. III), ст. 6810; 2012, N 29, ст. 3988; N 31, ст. 4325) (далее — Федеральный закон) и </w:t>
      </w:r>
      <w:hyperlink r:id="rId11" w:anchor="block_4227" w:history="1">
        <w:r w:rsidRPr="00F44009">
          <w:rPr>
            <w:rFonts w:ascii="Arial" w:eastAsia="Times New Roman" w:hAnsi="Arial" w:cs="Arial"/>
            <w:color w:val="545454"/>
            <w:sz w:val="20"/>
            <w:szCs w:val="20"/>
            <w:lang w:eastAsia="ru-RU"/>
          </w:rPr>
          <w:t>Положения</w:t>
        </w:r>
      </w:hyperlink>
      <w:r w:rsidRPr="00F44009">
        <w:rPr>
          <w:rFonts w:ascii="Arial" w:eastAsia="Times New Roman" w:hAnsi="Arial" w:cs="Arial"/>
          <w:color w:val="1B2122"/>
          <w:sz w:val="20"/>
          <w:szCs w:val="20"/>
          <w:lang w:eastAsia="ru-RU"/>
        </w:rPr>
        <w:t> о Министерстве спорта Российской Федерации, утвержденного </w:t>
      </w:r>
      <w:hyperlink r:id="rId12" w:history="1">
        <w:r w:rsidRPr="00F44009">
          <w:rPr>
            <w:rFonts w:ascii="Arial" w:eastAsia="Times New Roman" w:hAnsi="Arial" w:cs="Arial"/>
            <w:color w:val="545454"/>
            <w:sz w:val="20"/>
            <w:szCs w:val="20"/>
            <w:lang w:eastAsia="ru-RU"/>
          </w:rPr>
          <w:t>постановлением</w:t>
        </w:r>
      </w:hyperlink>
      <w:r w:rsidRPr="00F44009">
        <w:rPr>
          <w:rFonts w:ascii="Arial" w:eastAsia="Times New Roman" w:hAnsi="Arial" w:cs="Arial"/>
          <w:color w:val="1B2122"/>
          <w:sz w:val="20"/>
          <w:szCs w:val="20"/>
          <w:lang w:eastAsia="ru-RU"/>
        </w:rPr>
        <w:t> Правительства Российской Федерации от 19.06.2012 N 607 (Собрание законодательства Российской Федерации, 2012, N 26, ст. 3525), и определяет условия и требования к спортивной подготовке в организациях, осуществляющих спортивную подготовку в соответствии с Федеральным законом.</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w:t>
      </w:r>
    </w:p>
    <w:p w:rsidR="00F44009" w:rsidRPr="00F44009" w:rsidRDefault="00F44009" w:rsidP="00F44009">
      <w:pPr>
        <w:spacing w:before="195" w:after="195" w:line="240" w:lineRule="auto"/>
        <w:jc w:val="center"/>
        <w:rPr>
          <w:rFonts w:ascii="Arial" w:eastAsia="Times New Roman" w:hAnsi="Arial" w:cs="Arial"/>
          <w:color w:val="1B2122"/>
          <w:sz w:val="20"/>
          <w:szCs w:val="20"/>
          <w:lang w:eastAsia="ru-RU"/>
        </w:rPr>
      </w:pPr>
      <w:r w:rsidRPr="00F44009">
        <w:rPr>
          <w:rFonts w:ascii="Arial" w:eastAsia="Times New Roman" w:hAnsi="Arial" w:cs="Arial"/>
          <w:b/>
          <w:bCs/>
          <w:color w:val="1B2122"/>
          <w:sz w:val="20"/>
          <w:szCs w:val="20"/>
          <w:lang w:eastAsia="ru-RU"/>
        </w:rPr>
        <w:t>I. Требования к структуре и содержанию программ спортивной подготовки, в том числе к освоению их теоретических и практических разделов применительно к каждому этапу спортивной подготовки</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lastRenderedPageBreak/>
        <w:t>1. Программа спортивной подготовки по виду спорта дзюдо (далее — Программа) должна содержать следующую структуру и содержание:</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титульный лист;</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пояснительная записка;</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нормативная часть;</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методическая часть;</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система контроля и зачетные требования;</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информационное обеспечение Программы.</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1.1. Титульный лист Программы должен содержать:</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наименование вида спорта;</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наименование организации, осуществляющей спортивную подготовку;</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название Программы;</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название федерального стандарта спортивной подготовки, на основе которого разработана Программа;</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срок реализации Программы;</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год составления Программы.</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1.2. В Пояснительной записке в Программе дается характеристика вида спорта, его отличительные особенности и специфика организации тренировочного процесса, излагается структура системы многолетней подготовки (этапы, уровни, ступени).</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1.3. Нормативная часть Программы должна содержать:</w:t>
      </w:r>
    </w:p>
    <w:p w:rsidR="00F44009" w:rsidRPr="00F44009" w:rsidRDefault="00F44009" w:rsidP="00F44009">
      <w:pPr>
        <w:spacing w:after="0"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длительность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дзюдо (</w:t>
      </w:r>
      <w:hyperlink r:id="rId13" w:anchor="block_1100" w:history="1">
        <w:r w:rsidRPr="00F44009">
          <w:rPr>
            <w:rFonts w:ascii="Arial" w:eastAsia="Times New Roman" w:hAnsi="Arial" w:cs="Arial"/>
            <w:color w:val="545454"/>
            <w:sz w:val="20"/>
            <w:szCs w:val="20"/>
            <w:lang w:eastAsia="ru-RU"/>
          </w:rPr>
          <w:t>приложение N 1</w:t>
        </w:r>
      </w:hyperlink>
      <w:r w:rsidRPr="00F44009">
        <w:rPr>
          <w:rFonts w:ascii="Arial" w:eastAsia="Times New Roman" w:hAnsi="Arial" w:cs="Arial"/>
          <w:color w:val="1B2122"/>
          <w:sz w:val="20"/>
          <w:szCs w:val="20"/>
          <w:lang w:eastAsia="ru-RU"/>
        </w:rPr>
        <w:t> к настоящему ФССП);</w:t>
      </w:r>
    </w:p>
    <w:p w:rsidR="00F44009" w:rsidRPr="00F44009" w:rsidRDefault="00F44009" w:rsidP="00F44009">
      <w:pPr>
        <w:spacing w:after="0"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этапные нормативы по видам спортивной подготовки и их парциальное соотношение на этапах спортивной подготовки по виду спорта дзюдо (женщины/мужчины) (</w:t>
      </w:r>
      <w:hyperlink r:id="rId14" w:anchor="block_1200" w:history="1">
        <w:r w:rsidRPr="00F44009">
          <w:rPr>
            <w:rFonts w:ascii="Arial" w:eastAsia="Times New Roman" w:hAnsi="Arial" w:cs="Arial"/>
            <w:color w:val="545454"/>
            <w:sz w:val="20"/>
            <w:szCs w:val="20"/>
            <w:lang w:eastAsia="ru-RU"/>
          </w:rPr>
          <w:t>приложение N 2</w:t>
        </w:r>
      </w:hyperlink>
      <w:r w:rsidRPr="00F44009">
        <w:rPr>
          <w:rFonts w:ascii="Arial" w:eastAsia="Times New Roman" w:hAnsi="Arial" w:cs="Arial"/>
          <w:color w:val="1B2122"/>
          <w:sz w:val="20"/>
          <w:szCs w:val="20"/>
          <w:lang w:eastAsia="ru-RU"/>
        </w:rPr>
        <w:t> к настоящему ФССП);</w:t>
      </w:r>
    </w:p>
    <w:p w:rsidR="00F44009" w:rsidRPr="00F44009" w:rsidRDefault="00F44009" w:rsidP="00F44009">
      <w:pPr>
        <w:spacing w:after="0"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планируемые показатели соревновательной деятельности по виду спорта дзюдо (</w:t>
      </w:r>
      <w:hyperlink r:id="rId15" w:anchor="block_1300" w:history="1">
        <w:r w:rsidRPr="00F44009">
          <w:rPr>
            <w:rFonts w:ascii="Arial" w:eastAsia="Times New Roman" w:hAnsi="Arial" w:cs="Arial"/>
            <w:color w:val="545454"/>
            <w:sz w:val="20"/>
            <w:szCs w:val="20"/>
            <w:lang w:eastAsia="ru-RU"/>
          </w:rPr>
          <w:t>приложение N 3</w:t>
        </w:r>
      </w:hyperlink>
      <w:r w:rsidRPr="00F44009">
        <w:rPr>
          <w:rFonts w:ascii="Arial" w:eastAsia="Times New Roman" w:hAnsi="Arial" w:cs="Arial"/>
          <w:color w:val="1B2122"/>
          <w:sz w:val="20"/>
          <w:szCs w:val="20"/>
          <w:lang w:eastAsia="ru-RU"/>
        </w:rPr>
        <w:t> к настоящему ФССП);</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режимы тренировочной работы;</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медицинские, возрастные и психофизические требования к лицам, проходящим спортивную подготовку;</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предельные тренировочные нагрузки;</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минимальный и предельный объемы соревновательной деятельности;</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минимальные требования к экипировке, спортивному инвентарю и оборудованию;</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требования к количественному и качественному составу групп подготовки;</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объем индивидуальной спортивной подготовки;</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структуру годичного цикла (название и продолжительность периодов, этапов, мезоциклов).</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1.4. Методическая часть Программы должна содержать:</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рекомендации по проведению тренировочных занятий, а также требования к технике безопасности в условиях тренировочных занятий и соревнований;</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рекомендуемые объемы тренировочных и соревновательных нагрузок;</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планирование спортивных результатов;</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организацию и проведение врачебно-педагогического, психологического и биохимического контроля;</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программный материал для практических занятий по каждому этапу подготовки с разбивкой на периоды подготовки;</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lastRenderedPageBreak/>
        <w:t>— рекомендации по организации психологической подготовки;</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планы применения восстановительных средств;</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планы антидопинговых мероприятий;</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планы инструкторской и судейской практики.</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1.5. Система контроля и зачетные требования Программы должны включать:</w:t>
      </w:r>
    </w:p>
    <w:p w:rsidR="00F44009" w:rsidRPr="00F44009" w:rsidRDefault="00F44009" w:rsidP="00F44009">
      <w:pPr>
        <w:spacing w:after="0"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конкретизацию критериев подготовки лиц, проходящих спортивную подготовку на каждом этапе спортивной подготовки, с учетом возраста и влияния физических качеств и телосложения на результативность по виду спорта дзюдо (</w:t>
      </w:r>
      <w:hyperlink r:id="rId16" w:anchor="block_1400" w:history="1">
        <w:r w:rsidRPr="00F44009">
          <w:rPr>
            <w:rFonts w:ascii="Arial" w:eastAsia="Times New Roman" w:hAnsi="Arial" w:cs="Arial"/>
            <w:color w:val="545454"/>
            <w:sz w:val="20"/>
            <w:szCs w:val="20"/>
            <w:lang w:eastAsia="ru-RU"/>
          </w:rPr>
          <w:t>приложение N 4</w:t>
        </w:r>
      </w:hyperlink>
      <w:r w:rsidRPr="00F44009">
        <w:rPr>
          <w:rFonts w:ascii="Arial" w:eastAsia="Times New Roman" w:hAnsi="Arial" w:cs="Arial"/>
          <w:color w:val="1B2122"/>
          <w:sz w:val="20"/>
          <w:szCs w:val="20"/>
          <w:lang w:eastAsia="ru-RU"/>
        </w:rPr>
        <w:t> к настоящему ФССП);</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требования к результатам реализации Программы на каждом этапе спортивной подготовки, выполнение которых дает основание для перевода лица, проходящего спортивную подготовку на следующий этап спортивной подготовки;</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виды контроля общей и специальной физической, спортивно-технической и тактической подготовки, комплекс контрольных испытаний и контрольно-переводные нормативы по годам и этапам подготовки, сроки проведения контроля;</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комплексы контрольных упражнений для оценки общей, специальной физической, технико-тактической подготовки лиц, проходящих спортивную подготовку, методические указания по организации тестирования, методам и организации медико-биологического обследования.</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1.6. Информационное обеспечение Программы должно включать:</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список литературных источников, перечень аудиовизуальных средств, перечень интернет-ресурсов, необходимый для использования в работе лицами, осуществляющими спортивную подготовку и при прохождении спортивной подготовки лицами, проходящими спортивную подготовку.</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w:t>
      </w:r>
    </w:p>
    <w:p w:rsidR="00F44009" w:rsidRPr="00F44009" w:rsidRDefault="00F44009" w:rsidP="00F44009">
      <w:pPr>
        <w:spacing w:before="195" w:after="195" w:line="240" w:lineRule="auto"/>
        <w:jc w:val="center"/>
        <w:rPr>
          <w:rFonts w:ascii="Arial" w:eastAsia="Times New Roman" w:hAnsi="Arial" w:cs="Arial"/>
          <w:color w:val="1B2122"/>
          <w:sz w:val="20"/>
          <w:szCs w:val="20"/>
          <w:lang w:eastAsia="ru-RU"/>
        </w:rPr>
      </w:pPr>
      <w:r w:rsidRPr="00F44009">
        <w:rPr>
          <w:rFonts w:ascii="Arial" w:eastAsia="Times New Roman" w:hAnsi="Arial" w:cs="Arial"/>
          <w:b/>
          <w:bCs/>
          <w:color w:val="1B2122"/>
          <w:sz w:val="20"/>
          <w:szCs w:val="20"/>
          <w:lang w:eastAsia="ru-RU"/>
        </w:rPr>
        <w:t>II. Нормативы физической подготовки и иные спортивные нормативы с учетом возраста, пола лиц, проходящих спортивную подготовку, особенностей вида спорта дзюдо (спортивных дисциплин)</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2. Нормативы по видам спортивной подготовки и их соотношение на этапах спортивной подготовки в группах, занимающихся видом спорта дзюдо, включают в себя:</w:t>
      </w:r>
    </w:p>
    <w:p w:rsidR="00F44009" w:rsidRPr="00F44009" w:rsidRDefault="00F44009" w:rsidP="00F44009">
      <w:pPr>
        <w:spacing w:after="0"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2.1. Нормативы общей физической и специальной физической подготовки для зачисления в группы на этапе начальной подготовки (</w:t>
      </w:r>
      <w:hyperlink r:id="rId17" w:anchor="block_1500" w:history="1">
        <w:r w:rsidRPr="00F44009">
          <w:rPr>
            <w:rFonts w:ascii="Arial" w:eastAsia="Times New Roman" w:hAnsi="Arial" w:cs="Arial"/>
            <w:color w:val="545454"/>
            <w:sz w:val="20"/>
            <w:szCs w:val="20"/>
            <w:lang w:eastAsia="ru-RU"/>
          </w:rPr>
          <w:t>приложение N 5</w:t>
        </w:r>
      </w:hyperlink>
      <w:r w:rsidRPr="00F44009">
        <w:rPr>
          <w:rFonts w:ascii="Arial" w:eastAsia="Times New Roman" w:hAnsi="Arial" w:cs="Arial"/>
          <w:color w:val="1B2122"/>
          <w:sz w:val="20"/>
          <w:szCs w:val="20"/>
          <w:lang w:eastAsia="ru-RU"/>
        </w:rPr>
        <w:t> к настоящему ФССП).</w:t>
      </w:r>
    </w:p>
    <w:p w:rsidR="00F44009" w:rsidRPr="00F44009" w:rsidRDefault="00F44009" w:rsidP="00F44009">
      <w:pPr>
        <w:spacing w:after="0"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2.2. Нормативы общей физической и специальной физической подготовки для зачисления в группы на тренировочном этапе (этапе спортивной специализации) (</w:t>
      </w:r>
      <w:hyperlink r:id="rId18" w:anchor="block_1600" w:history="1">
        <w:r w:rsidRPr="00F44009">
          <w:rPr>
            <w:rFonts w:ascii="Arial" w:eastAsia="Times New Roman" w:hAnsi="Arial" w:cs="Arial"/>
            <w:color w:val="545454"/>
            <w:sz w:val="20"/>
            <w:szCs w:val="20"/>
            <w:lang w:eastAsia="ru-RU"/>
          </w:rPr>
          <w:t>приложение N 6</w:t>
        </w:r>
      </w:hyperlink>
      <w:r w:rsidRPr="00F44009">
        <w:rPr>
          <w:rFonts w:ascii="Arial" w:eastAsia="Times New Roman" w:hAnsi="Arial" w:cs="Arial"/>
          <w:color w:val="1B2122"/>
          <w:sz w:val="20"/>
          <w:szCs w:val="20"/>
          <w:lang w:eastAsia="ru-RU"/>
        </w:rPr>
        <w:t> к настоящему ФССП).</w:t>
      </w:r>
    </w:p>
    <w:p w:rsidR="00F44009" w:rsidRPr="00F44009" w:rsidRDefault="00F44009" w:rsidP="00F44009">
      <w:pPr>
        <w:spacing w:after="0"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2.3. Нормативы общей физической и специальной физической подготовки для зачисления в группы на этапе совершенствования спортивного мастерства (</w:t>
      </w:r>
      <w:hyperlink r:id="rId19" w:anchor="block_1700" w:history="1">
        <w:r w:rsidRPr="00F44009">
          <w:rPr>
            <w:rFonts w:ascii="Arial" w:eastAsia="Times New Roman" w:hAnsi="Arial" w:cs="Arial"/>
            <w:color w:val="545454"/>
            <w:sz w:val="20"/>
            <w:szCs w:val="20"/>
            <w:lang w:eastAsia="ru-RU"/>
          </w:rPr>
          <w:t>приложение N 7</w:t>
        </w:r>
      </w:hyperlink>
      <w:r w:rsidRPr="00F44009">
        <w:rPr>
          <w:rFonts w:ascii="Arial" w:eastAsia="Times New Roman" w:hAnsi="Arial" w:cs="Arial"/>
          <w:color w:val="1B2122"/>
          <w:sz w:val="20"/>
          <w:szCs w:val="20"/>
          <w:lang w:eastAsia="ru-RU"/>
        </w:rPr>
        <w:t> к настоящему ФССП).</w:t>
      </w:r>
    </w:p>
    <w:p w:rsidR="00F44009" w:rsidRPr="00F44009" w:rsidRDefault="00F44009" w:rsidP="00F44009">
      <w:pPr>
        <w:spacing w:after="0"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2.4. Нормативы общей физической и специальной физической подготовки для зачисления в группы на этапе высшего спортивного мастерства (</w:t>
      </w:r>
      <w:hyperlink r:id="rId20" w:anchor="block_1800" w:history="1">
        <w:r w:rsidRPr="00F44009">
          <w:rPr>
            <w:rFonts w:ascii="Arial" w:eastAsia="Times New Roman" w:hAnsi="Arial" w:cs="Arial"/>
            <w:color w:val="545454"/>
            <w:sz w:val="20"/>
            <w:szCs w:val="20"/>
            <w:lang w:eastAsia="ru-RU"/>
          </w:rPr>
          <w:t>приложение N 8</w:t>
        </w:r>
      </w:hyperlink>
      <w:r w:rsidRPr="00F44009">
        <w:rPr>
          <w:rFonts w:ascii="Arial" w:eastAsia="Times New Roman" w:hAnsi="Arial" w:cs="Arial"/>
          <w:color w:val="1B2122"/>
          <w:sz w:val="20"/>
          <w:szCs w:val="20"/>
          <w:lang w:eastAsia="ru-RU"/>
        </w:rPr>
        <w:t> к настоящему ФССП).</w:t>
      </w:r>
    </w:p>
    <w:p w:rsidR="00F44009" w:rsidRPr="00F44009" w:rsidRDefault="00F44009" w:rsidP="00F44009">
      <w:pPr>
        <w:spacing w:after="0"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2.5. Нормативы максимального объема тренировочной нагрузки (</w:t>
      </w:r>
      <w:hyperlink r:id="rId21" w:anchor="block_1900" w:history="1">
        <w:r w:rsidRPr="00F44009">
          <w:rPr>
            <w:rFonts w:ascii="Arial" w:eastAsia="Times New Roman" w:hAnsi="Arial" w:cs="Arial"/>
            <w:color w:val="545454"/>
            <w:sz w:val="20"/>
            <w:szCs w:val="20"/>
            <w:lang w:eastAsia="ru-RU"/>
          </w:rPr>
          <w:t>приложение N 9</w:t>
        </w:r>
      </w:hyperlink>
      <w:r w:rsidRPr="00F44009">
        <w:rPr>
          <w:rFonts w:ascii="Arial" w:eastAsia="Times New Roman" w:hAnsi="Arial" w:cs="Arial"/>
          <w:color w:val="1B2122"/>
          <w:sz w:val="20"/>
          <w:szCs w:val="20"/>
          <w:lang w:eastAsia="ru-RU"/>
        </w:rPr>
        <w:t> к настоящему ФССП).</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w:t>
      </w:r>
    </w:p>
    <w:p w:rsidR="00F44009" w:rsidRPr="00F44009" w:rsidRDefault="00F44009" w:rsidP="00F44009">
      <w:pPr>
        <w:spacing w:before="195" w:after="195" w:line="240" w:lineRule="auto"/>
        <w:jc w:val="center"/>
        <w:rPr>
          <w:rFonts w:ascii="Arial" w:eastAsia="Times New Roman" w:hAnsi="Arial" w:cs="Arial"/>
          <w:color w:val="1B2122"/>
          <w:sz w:val="20"/>
          <w:szCs w:val="20"/>
          <w:lang w:eastAsia="ru-RU"/>
        </w:rPr>
      </w:pPr>
      <w:r w:rsidRPr="00F44009">
        <w:rPr>
          <w:rFonts w:ascii="Arial" w:eastAsia="Times New Roman" w:hAnsi="Arial" w:cs="Arial"/>
          <w:b/>
          <w:bCs/>
          <w:color w:val="1B2122"/>
          <w:sz w:val="20"/>
          <w:szCs w:val="20"/>
          <w:lang w:eastAsia="ru-RU"/>
        </w:rPr>
        <w:t>III. Требования к участию лиц, проходящих спортивную подготовку, и лиц, ее осуществляющих, в спортивных соревнованиях, предусмотренных в соответствии с реализуемой программой спортивной подготовки</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3. Требования к участию в спортивных соревнованиях лиц, проходящих спортивную подготовку:</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соответствие возраста и пола участника положению (регламенту) об официальных спортивных соревнованиях и правилам вида спорта дзюдо;</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соответствие уровня спортивной квалификации участника в соответствии с Единой всероссийской спортивной классификацией положению (регламенту) об официальных спортивных соревнованиях и правилам вида спорта дзюдо;</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выполнение плана спортивной подготовки;</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lastRenderedPageBreak/>
        <w:t>— прохождение предварительного соревновательного отбора;</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наличие соответствующего медицинского заключения о допуске к участию в спортивных соревнованиях;</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соблюдение общероссийских антидопинговых правил.</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4. Требования к участию лиц, осуществляющих спортивную подготовку, в спортивных соревнованиях, определяются в соответствии с правилами вида спорта дзюдо и положениями (регламентами) о спортивных соревнованиях организацией, осуществляющей спортивную подготовку.</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w:t>
      </w:r>
    </w:p>
    <w:p w:rsidR="00F44009" w:rsidRPr="00F44009" w:rsidRDefault="00F44009" w:rsidP="00F44009">
      <w:pPr>
        <w:spacing w:before="195" w:after="195" w:line="240" w:lineRule="auto"/>
        <w:jc w:val="center"/>
        <w:rPr>
          <w:rFonts w:ascii="Arial" w:eastAsia="Times New Roman" w:hAnsi="Arial" w:cs="Arial"/>
          <w:color w:val="1B2122"/>
          <w:sz w:val="20"/>
          <w:szCs w:val="20"/>
          <w:lang w:eastAsia="ru-RU"/>
        </w:rPr>
      </w:pPr>
      <w:r w:rsidRPr="00F44009">
        <w:rPr>
          <w:rFonts w:ascii="Arial" w:eastAsia="Times New Roman" w:hAnsi="Arial" w:cs="Arial"/>
          <w:b/>
          <w:bCs/>
          <w:color w:val="1B2122"/>
          <w:sz w:val="20"/>
          <w:szCs w:val="20"/>
          <w:lang w:eastAsia="ru-RU"/>
        </w:rPr>
        <w:t>IV. Требования к результатам реализации программ спортивной подготовки на каждом из этапов спортивной подготовки</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5. Результатом реализации Программы является:</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5.1. На этапе начальной подготовки:</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формирование устойчивого интереса к занятиям спортом; формирование широкого круга двигательных умений и навыков; освоение основ техники по виду спорта дзюдо, наличие опыта выступления на официальных спортивных соревнованиях по виду спорта дзюдо; всестороннее гармоничное развитие физических качеств; укрепление здоровья; отбор перспективных юных спортсменов для дальнейших занятий борьбой дзюдо.</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5.2. На тренировочном этапе (этапе спортивной специализации):</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формирование общей и специальной физической, технико-тактической подготовки; стабильность демонстрации спортивных результатов на официальных спортивных соревнованиях; общая и специальная психологическая подготовка; укрепление здоровья.</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5.3. На этапе совершенствования спортивного мастерства:</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повышение функциональных возможностей организма спортсменов; совершенствование специальных физических качеств, технико-тактической и психологической подготовки; стабильность демонстрации высоких спортивных результатов на региональных и всероссийских официальных спортивных соревнованиях; поддержание высокого уровня спортивной мотивации; сохранение здоровья.</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5.4. На этапе высшего спортивного мастерства:</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достижение результатов уровня спортивных сборных команд Российской Федерации; повышение стабильности демонстрации высоких спортивных результатов во всероссийских и международных официальных соревнованиях.</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6. Для обеспечения этапов спортивной подготовки организации, осуществляющие спортивную подготовку, используют систему спортивного отбора, представляющую собой целевой поиск и определение состава перспективных спортсменов для достижения высоких спортивных результатов.</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Система спортивного отбора включает:</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а) массовый просмотр и тестирование детей с целью ориентирования их на занятия спортом;</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б) отбор перспективных юных спортсменов для комплектования групп спортивной подготовки по виду спорта;</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в) просмотр и отбор перспективных юных спортсменов на тренировочных сборах и соревнованиях.</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7. Максимальный возраст лиц, проходящих спортивную подготовку по Программе на этапе высшего спортивного мастерства, не ограничивается.</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8. Образовательные учреждения дополнительного образования детей, осуществляющие деятельность в области физической культуры и спорта, образовательные учреждения среднего профессионального образования, осуществляющие деятельность в области физической культуры и спорта для наиболее перспективных выпускников, проходящих спортивную подготовку на этапах спортивного совершенствования или высшего спортивного мастерства, могут предоставить возможность прохождения стажировок сроком до четырех лет (до 10% от количества лиц, проходящих спортивную подготовку).</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w:t>
      </w:r>
    </w:p>
    <w:p w:rsidR="00F44009" w:rsidRPr="00F44009" w:rsidRDefault="00F44009" w:rsidP="00F44009">
      <w:pPr>
        <w:spacing w:before="195" w:after="195" w:line="240" w:lineRule="auto"/>
        <w:jc w:val="center"/>
        <w:rPr>
          <w:rFonts w:ascii="Arial" w:eastAsia="Times New Roman" w:hAnsi="Arial" w:cs="Arial"/>
          <w:color w:val="1B2122"/>
          <w:sz w:val="20"/>
          <w:szCs w:val="20"/>
          <w:lang w:eastAsia="ru-RU"/>
        </w:rPr>
      </w:pPr>
      <w:r w:rsidRPr="00F44009">
        <w:rPr>
          <w:rFonts w:ascii="Arial" w:eastAsia="Times New Roman" w:hAnsi="Arial" w:cs="Arial"/>
          <w:b/>
          <w:bCs/>
          <w:color w:val="1B2122"/>
          <w:sz w:val="20"/>
          <w:szCs w:val="20"/>
          <w:lang w:eastAsia="ru-RU"/>
        </w:rPr>
        <w:lastRenderedPageBreak/>
        <w:t>V. Особенности осуществления спортивной подготовки по отдельным спортивным дисциплинам по виду спорта дзюдо</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9. Особенности осуществления спортивной подготовки по отдельным дисциплинам вида спорта дзюдо определяются в зависимости от весовых категорий.</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10. Тренировочный процесс в организации, осуществляющей спортивную подготовку, ведется в соответствии с годовым тренировочным планом, рассчитанным на 52 недели.</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11. Основными формами осуществления спортивной подготовки являются:</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групповые и индивидуальные тренировочные и теоретические занятия;</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работа по индивидуальным планам;</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тренировочные сборы;</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участие в спортивных соревнованиях и мероприятиях;</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инструкторская и судейская практика;</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медико-восстановительные мероприятия;</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тестирование и контроль.</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12. Работа по индивидуальным планам осуществляется на этапе спортивного совершенствования и высшего спортивного мастерства.</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13. Для проведения занятий на этапах совершенствования спортивного мастерства и высшего спортивного мастерства, кроме основного тренера (тренера-преподавателя) по виду спорта дзюдо привлекается дополнительно второй тренер (тренер-преподаватель) по общей физической и специальной физической подготовке при условии одновременной работы с лицами, проходящими спортивную подготовку.</w:t>
      </w:r>
    </w:p>
    <w:p w:rsidR="00F44009" w:rsidRPr="00F44009" w:rsidRDefault="00F44009" w:rsidP="00F44009">
      <w:pPr>
        <w:spacing w:after="0"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14. Для обеспечения круглогодичности спортивной подготовки, подготовки к спортивным соревнованиям и активного отдыха (восстановления) лиц, проходящих спортивную подготовку, организуются тренировочные сборы, являющиеся составной частью (продолжением) тренировочного процесса, в соответствии с перечнем тренировочных сборов (</w:t>
      </w:r>
      <w:hyperlink r:id="rId22" w:anchor="block_10000" w:history="1">
        <w:r w:rsidRPr="00F44009">
          <w:rPr>
            <w:rFonts w:ascii="Arial" w:eastAsia="Times New Roman" w:hAnsi="Arial" w:cs="Arial"/>
            <w:color w:val="545454"/>
            <w:sz w:val="20"/>
            <w:szCs w:val="20"/>
            <w:lang w:eastAsia="ru-RU"/>
          </w:rPr>
          <w:t>приложение N 10</w:t>
        </w:r>
      </w:hyperlink>
      <w:r w:rsidRPr="00F44009">
        <w:rPr>
          <w:rFonts w:ascii="Arial" w:eastAsia="Times New Roman" w:hAnsi="Arial" w:cs="Arial"/>
          <w:color w:val="1B2122"/>
          <w:sz w:val="20"/>
          <w:szCs w:val="20"/>
          <w:lang w:eastAsia="ru-RU"/>
        </w:rPr>
        <w:t> к настоящему ФССП).</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15. При объединении в одну группу лиц, проходящих спортивную подготовку разных по спортивной подготовки, разница в уровне их спортивного мастерства не должна превышать двух спортивных разрядов.</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16. Лицам, проходящим спортивную подготовку, не выполнившим предъявляемые Программой требования, предоставляется возможность продолжить спортивную подготовку на том же этапе спортивной подготовки.</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17. С учетом специфики вида спорта дзюдо определяются следующие особенности спортивной подготовки:</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комплектование групп спортивной подготовки, а также планирование тренировочных занятий (по объему и интенсивности тренировочных нагрузок разной направленности) осуществляются в соответствии с гендерными и возрастными особенностями развития;</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в зависимости от условий и организации занятий, а также условий проведения спортивных соревнований, подготовка по виду спорта дзюдо осуществляется на основе обязательного соблюдения необходимых мер безопасности в целях сохранения здоровья лиц, проходящих спортивную подготовку.</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w:t>
      </w:r>
    </w:p>
    <w:p w:rsidR="00F44009" w:rsidRPr="00F44009" w:rsidRDefault="00F44009" w:rsidP="00F44009">
      <w:pPr>
        <w:spacing w:before="195" w:after="195" w:line="240" w:lineRule="auto"/>
        <w:jc w:val="center"/>
        <w:rPr>
          <w:rFonts w:ascii="Arial" w:eastAsia="Times New Roman" w:hAnsi="Arial" w:cs="Arial"/>
          <w:color w:val="1B2122"/>
          <w:sz w:val="20"/>
          <w:szCs w:val="20"/>
          <w:lang w:eastAsia="ru-RU"/>
        </w:rPr>
      </w:pPr>
      <w:r w:rsidRPr="00F44009">
        <w:rPr>
          <w:rFonts w:ascii="Arial" w:eastAsia="Times New Roman" w:hAnsi="Arial" w:cs="Arial"/>
          <w:b/>
          <w:bCs/>
          <w:color w:val="1B2122"/>
          <w:sz w:val="20"/>
          <w:szCs w:val="20"/>
          <w:lang w:eastAsia="ru-RU"/>
        </w:rPr>
        <w:t>VI. Требования к условиям реализации программ спортивной подготовки, в том числе кадрам, материально-технической базе и инфраструктуре организаций, осуществляющих спортивную подготовку, и иным условиям</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18. Организации, осуществляющие спортивную подготовку, должны обеспечить соблюдение требований к условиям реализации Программ, в том числе кадрам, материально-технической базе, инфраструктуре, и иным условиям, установленным настоящим ФССП.</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19. Требования к кадрам организаций, осуществляющих спортивную подготовку:</w:t>
      </w:r>
    </w:p>
    <w:p w:rsidR="00F44009" w:rsidRPr="00F44009" w:rsidRDefault="00F44009" w:rsidP="00F44009">
      <w:pPr>
        <w:spacing w:after="0"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19.1. Уровень квалификации лиц, осуществляющих спортивную подготовку, должен соответствовать требованиям, определенным </w:t>
      </w:r>
      <w:hyperlink r:id="rId23" w:anchor="block_1000" w:history="1">
        <w:r w:rsidRPr="00F44009">
          <w:rPr>
            <w:rFonts w:ascii="Arial" w:eastAsia="Times New Roman" w:hAnsi="Arial" w:cs="Arial"/>
            <w:color w:val="545454"/>
            <w:sz w:val="20"/>
            <w:szCs w:val="20"/>
            <w:lang w:eastAsia="ru-RU"/>
          </w:rPr>
          <w:t>Единым квалификационным справочником</w:t>
        </w:r>
      </w:hyperlink>
      <w:r w:rsidRPr="00F44009">
        <w:rPr>
          <w:rFonts w:ascii="Arial" w:eastAsia="Times New Roman" w:hAnsi="Arial" w:cs="Arial"/>
          <w:color w:val="1B2122"/>
          <w:sz w:val="20"/>
          <w:szCs w:val="20"/>
          <w:lang w:eastAsia="ru-RU"/>
        </w:rPr>
        <w:t xml:space="preserve"> должностей руководителей, </w:t>
      </w:r>
      <w:r w:rsidRPr="00F44009">
        <w:rPr>
          <w:rFonts w:ascii="Arial" w:eastAsia="Times New Roman" w:hAnsi="Arial" w:cs="Arial"/>
          <w:color w:val="1B2122"/>
          <w:sz w:val="20"/>
          <w:szCs w:val="20"/>
          <w:lang w:eastAsia="ru-RU"/>
        </w:rPr>
        <w:lastRenderedPageBreak/>
        <w:t>специалистов и служащих, раздел «Квалификационные характеристики должностей работников в области физической культуры и спорта», утвержденным </w:t>
      </w:r>
      <w:hyperlink r:id="rId24" w:history="1">
        <w:r w:rsidRPr="00F44009">
          <w:rPr>
            <w:rFonts w:ascii="Arial" w:eastAsia="Times New Roman" w:hAnsi="Arial" w:cs="Arial"/>
            <w:color w:val="545454"/>
            <w:sz w:val="20"/>
            <w:szCs w:val="20"/>
            <w:lang w:eastAsia="ru-RU"/>
          </w:rPr>
          <w:t>приказом</w:t>
        </w:r>
      </w:hyperlink>
      <w:r w:rsidRPr="00F44009">
        <w:rPr>
          <w:rFonts w:ascii="Arial" w:eastAsia="Times New Roman" w:hAnsi="Arial" w:cs="Arial"/>
          <w:color w:val="1B2122"/>
          <w:sz w:val="20"/>
          <w:szCs w:val="20"/>
          <w:lang w:eastAsia="ru-RU"/>
        </w:rPr>
        <w:t> Минздравсоцразвития России от 15.08.2011 N 916н (зарегистрирован Минюстом России 14.10.2011, регистрационный N 22054) (далее — ЕКСД), в том числе следующим требованиям:</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на этапе начальной подготовки — наличие среднего профессионального образования или высшего профессионального образования без предъявления требований к стажу работы по специальности;</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на тренировочном этапе (этапе спортивной специализации) — наличие среднего профессионального образования или высшего профессионального образования и стажа работы по специальности не менее одного года;</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на этапах совершенствования спортивного мастерства и высшего спортивного мастерства — наличие высшего профессионального образования и стажа работы по специальности не менее трех лет.</w:t>
      </w:r>
    </w:p>
    <w:p w:rsidR="00F44009" w:rsidRPr="00F44009" w:rsidRDefault="00F44009" w:rsidP="00F44009">
      <w:pPr>
        <w:spacing w:after="0"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19.2. 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назначаются на соответствующие должности так же, как и лица, имеющие специальную подготовку и стаж работы</w:t>
      </w:r>
      <w:hyperlink r:id="rId25" w:anchor="block_1111" w:history="1">
        <w:r w:rsidRPr="00F44009">
          <w:rPr>
            <w:rFonts w:ascii="Arial" w:eastAsia="Times New Roman" w:hAnsi="Arial" w:cs="Arial"/>
            <w:color w:val="545454"/>
            <w:sz w:val="20"/>
            <w:szCs w:val="20"/>
            <w:lang w:eastAsia="ru-RU"/>
          </w:rPr>
          <w:t>*</w:t>
        </w:r>
      </w:hyperlink>
      <w:r w:rsidRPr="00F44009">
        <w:rPr>
          <w:rFonts w:ascii="Arial" w:eastAsia="Times New Roman" w:hAnsi="Arial" w:cs="Arial"/>
          <w:color w:val="1B2122"/>
          <w:sz w:val="20"/>
          <w:szCs w:val="20"/>
          <w:lang w:eastAsia="ru-RU"/>
        </w:rPr>
        <w:t>.</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19.3. Количественный расчет кадровой потребности осуществляется на основе тарификации тренерского состава, планово-расчетных показателей количества лиц, осуществляющих спортивную подготовку, и режима эксплуатации спортивных сооружений, на которых осуществляется реализация Программы.</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20. Требования к материально-технической базе и инфраструктуре организаций, осуществляющих спортивную подготовку, и иным условиям:</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наличие тренировочного спортивного зала;</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наличие тренажерного зала;</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допускается наличие игрового зала;</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наличие раздевалок, душевых, допускается наличие восстановительного центра;</w:t>
      </w:r>
    </w:p>
    <w:p w:rsidR="00F44009" w:rsidRPr="00F44009" w:rsidRDefault="00F44009" w:rsidP="00F44009">
      <w:pPr>
        <w:spacing w:after="0"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наличие медицинского кабинета оборудованного в соответствии с </w:t>
      </w:r>
      <w:hyperlink r:id="rId26" w:history="1">
        <w:r w:rsidRPr="00F44009">
          <w:rPr>
            <w:rFonts w:ascii="Arial" w:eastAsia="Times New Roman" w:hAnsi="Arial" w:cs="Arial"/>
            <w:color w:val="545454"/>
            <w:sz w:val="20"/>
            <w:szCs w:val="20"/>
            <w:lang w:eastAsia="ru-RU"/>
          </w:rPr>
          <w:t>приказом</w:t>
        </w:r>
      </w:hyperlink>
      <w:r w:rsidRPr="00F44009">
        <w:rPr>
          <w:rFonts w:ascii="Arial" w:eastAsia="Times New Roman" w:hAnsi="Arial" w:cs="Arial"/>
          <w:color w:val="1B2122"/>
          <w:sz w:val="20"/>
          <w:szCs w:val="20"/>
          <w:lang w:eastAsia="ru-RU"/>
        </w:rPr>
        <w:t> Минздравсоцразвития России от 09.08.2010 N 613н «Об утверждении Порядка оказания медицинской помощи при проведении физкультурных и спортивных мероприятий» (зарегистрирован Минюстом России 14.09.2010, регистрационный N 18428);</w:t>
      </w:r>
    </w:p>
    <w:p w:rsidR="00F44009" w:rsidRPr="00F44009" w:rsidRDefault="00F44009" w:rsidP="00F44009">
      <w:pPr>
        <w:spacing w:after="0"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обеспечение оборудованием и спортивным инвентарем, необходимым для прохождения спортивной подготовки (</w:t>
      </w:r>
      <w:hyperlink r:id="rId27" w:anchor="block_11000" w:history="1">
        <w:r w:rsidRPr="00F44009">
          <w:rPr>
            <w:rFonts w:ascii="Arial" w:eastAsia="Times New Roman" w:hAnsi="Arial" w:cs="Arial"/>
            <w:color w:val="545454"/>
            <w:sz w:val="20"/>
            <w:szCs w:val="20"/>
            <w:lang w:eastAsia="ru-RU"/>
          </w:rPr>
          <w:t>Приложение N 11</w:t>
        </w:r>
      </w:hyperlink>
      <w:r w:rsidRPr="00F44009">
        <w:rPr>
          <w:rFonts w:ascii="Arial" w:eastAsia="Times New Roman" w:hAnsi="Arial" w:cs="Arial"/>
          <w:color w:val="1B2122"/>
          <w:sz w:val="20"/>
          <w:szCs w:val="20"/>
          <w:lang w:eastAsia="ru-RU"/>
        </w:rPr>
        <w:t> к настоящему ФССП);</w:t>
      </w:r>
    </w:p>
    <w:p w:rsidR="00F44009" w:rsidRPr="00F44009" w:rsidRDefault="00F44009" w:rsidP="00F44009">
      <w:pPr>
        <w:spacing w:after="0"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обеспечение спортивной экипировкой (</w:t>
      </w:r>
      <w:hyperlink r:id="rId28" w:anchor="block_12000" w:history="1">
        <w:r w:rsidRPr="00F44009">
          <w:rPr>
            <w:rFonts w:ascii="Arial" w:eastAsia="Times New Roman" w:hAnsi="Arial" w:cs="Arial"/>
            <w:color w:val="545454"/>
            <w:sz w:val="20"/>
            <w:szCs w:val="20"/>
            <w:lang w:eastAsia="ru-RU"/>
          </w:rPr>
          <w:t>Приложение N 12</w:t>
        </w:r>
      </w:hyperlink>
      <w:r w:rsidRPr="00F44009">
        <w:rPr>
          <w:rFonts w:ascii="Arial" w:eastAsia="Times New Roman" w:hAnsi="Arial" w:cs="Arial"/>
          <w:color w:val="1B2122"/>
          <w:sz w:val="20"/>
          <w:szCs w:val="20"/>
          <w:lang w:eastAsia="ru-RU"/>
        </w:rPr>
        <w:t> к настоящему ФССП);</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обеспечение проездом к месту проведения спортивных мероприятий и обратно;</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обеспечение питанием и проживанием в период проведения спортивных мероприятий за счет средств, выделенных организации на выполнение государственного (муниципального) задания на оказание услуг по спортивной подготовке, либо средств, получаемых по договору оказания услуг по спортивной подготовке;</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осуществление медицинского обеспечения лиц, проходящих спортивную подготовку, в том числе организацию систематического медицинского контроля, за счет средств, выделяемых организации, осуществляющей спортивную подготовку, на выполнение государственного (муниципального) задания на оказание услуг по спортивной подготовке либо получаемых по договору об оказании услуг по спортивной подготовке.</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w:t>
      </w:r>
    </w:p>
    <w:p w:rsidR="00F44009" w:rsidRPr="00F44009" w:rsidRDefault="00F44009" w:rsidP="00F44009">
      <w:pPr>
        <w:spacing w:after="0"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w:t>
      </w:r>
      <w:hyperlink r:id="rId29" w:anchor="block_1106" w:history="1">
        <w:r w:rsidRPr="00F44009">
          <w:rPr>
            <w:rFonts w:ascii="Arial" w:eastAsia="Times New Roman" w:hAnsi="Arial" w:cs="Arial"/>
            <w:color w:val="545454"/>
            <w:sz w:val="20"/>
            <w:szCs w:val="20"/>
            <w:lang w:eastAsia="ru-RU"/>
          </w:rPr>
          <w:t>Пункт 6</w:t>
        </w:r>
      </w:hyperlink>
      <w:r w:rsidRPr="00F44009">
        <w:rPr>
          <w:rFonts w:ascii="Arial" w:eastAsia="Times New Roman" w:hAnsi="Arial" w:cs="Arial"/>
          <w:color w:val="1B2122"/>
          <w:sz w:val="20"/>
          <w:szCs w:val="20"/>
          <w:lang w:eastAsia="ru-RU"/>
        </w:rPr>
        <w:t> ЕКСД.</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w:t>
      </w:r>
    </w:p>
    <w:p w:rsidR="00F44009" w:rsidRPr="00F44009" w:rsidRDefault="00F44009" w:rsidP="00F44009">
      <w:pPr>
        <w:spacing w:before="195" w:after="195" w:line="240" w:lineRule="auto"/>
        <w:jc w:val="right"/>
        <w:rPr>
          <w:rFonts w:ascii="Arial" w:eastAsia="Times New Roman" w:hAnsi="Arial" w:cs="Arial"/>
          <w:color w:val="1B2122"/>
          <w:sz w:val="20"/>
          <w:szCs w:val="20"/>
          <w:lang w:eastAsia="ru-RU"/>
        </w:rPr>
      </w:pPr>
      <w:r w:rsidRPr="00F44009">
        <w:rPr>
          <w:rFonts w:ascii="Arial" w:eastAsia="Times New Roman" w:hAnsi="Arial" w:cs="Arial"/>
          <w:b/>
          <w:bCs/>
          <w:color w:val="1B2122"/>
          <w:sz w:val="20"/>
          <w:szCs w:val="20"/>
          <w:lang w:eastAsia="ru-RU"/>
        </w:rPr>
        <w:t>Приложение N 1</w:t>
      </w:r>
    </w:p>
    <w:p w:rsidR="00F44009" w:rsidRPr="00F44009" w:rsidRDefault="00F44009" w:rsidP="00F44009">
      <w:pPr>
        <w:spacing w:after="0" w:line="240" w:lineRule="auto"/>
        <w:jc w:val="right"/>
        <w:rPr>
          <w:rFonts w:ascii="Arial" w:eastAsia="Times New Roman" w:hAnsi="Arial" w:cs="Arial"/>
          <w:color w:val="1B2122"/>
          <w:sz w:val="20"/>
          <w:szCs w:val="20"/>
          <w:lang w:eastAsia="ru-RU"/>
        </w:rPr>
      </w:pPr>
      <w:r w:rsidRPr="00F44009">
        <w:rPr>
          <w:rFonts w:ascii="Arial" w:eastAsia="Times New Roman" w:hAnsi="Arial" w:cs="Arial"/>
          <w:b/>
          <w:bCs/>
          <w:color w:val="1B2122"/>
          <w:sz w:val="20"/>
          <w:szCs w:val="20"/>
          <w:lang w:eastAsia="ru-RU"/>
        </w:rPr>
        <w:t>к </w:t>
      </w:r>
      <w:hyperlink r:id="rId30" w:anchor="block_1000" w:history="1">
        <w:r w:rsidRPr="00F44009">
          <w:rPr>
            <w:rFonts w:ascii="Arial" w:eastAsia="Times New Roman" w:hAnsi="Arial" w:cs="Arial"/>
            <w:b/>
            <w:bCs/>
            <w:color w:val="545454"/>
            <w:sz w:val="20"/>
            <w:szCs w:val="20"/>
            <w:lang w:eastAsia="ru-RU"/>
          </w:rPr>
          <w:t>Федеральному стандарту</w:t>
        </w:r>
      </w:hyperlink>
    </w:p>
    <w:p w:rsidR="00F44009" w:rsidRPr="00F44009" w:rsidRDefault="00F44009" w:rsidP="00F44009">
      <w:pPr>
        <w:spacing w:before="195" w:after="195" w:line="240" w:lineRule="auto"/>
        <w:jc w:val="right"/>
        <w:rPr>
          <w:rFonts w:ascii="Arial" w:eastAsia="Times New Roman" w:hAnsi="Arial" w:cs="Arial"/>
          <w:color w:val="1B2122"/>
          <w:sz w:val="20"/>
          <w:szCs w:val="20"/>
          <w:lang w:eastAsia="ru-RU"/>
        </w:rPr>
      </w:pPr>
      <w:r w:rsidRPr="00F44009">
        <w:rPr>
          <w:rFonts w:ascii="Arial" w:eastAsia="Times New Roman" w:hAnsi="Arial" w:cs="Arial"/>
          <w:b/>
          <w:bCs/>
          <w:color w:val="1B2122"/>
          <w:sz w:val="20"/>
          <w:szCs w:val="20"/>
          <w:lang w:eastAsia="ru-RU"/>
        </w:rPr>
        <w:t>спортивной подготовки по дзюдо</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w:t>
      </w:r>
    </w:p>
    <w:p w:rsidR="00F44009" w:rsidRPr="00F44009" w:rsidRDefault="00F44009" w:rsidP="00F44009">
      <w:pPr>
        <w:spacing w:before="195" w:after="195" w:line="240" w:lineRule="auto"/>
        <w:jc w:val="center"/>
        <w:rPr>
          <w:rFonts w:ascii="Arial" w:eastAsia="Times New Roman" w:hAnsi="Arial" w:cs="Arial"/>
          <w:color w:val="1B2122"/>
          <w:sz w:val="20"/>
          <w:szCs w:val="20"/>
          <w:lang w:eastAsia="ru-RU"/>
        </w:rPr>
      </w:pPr>
      <w:r w:rsidRPr="00F44009">
        <w:rPr>
          <w:rFonts w:ascii="Arial" w:eastAsia="Times New Roman" w:hAnsi="Arial" w:cs="Arial"/>
          <w:b/>
          <w:bCs/>
          <w:color w:val="1B2122"/>
          <w:sz w:val="20"/>
          <w:szCs w:val="20"/>
          <w:lang w:eastAsia="ru-RU"/>
        </w:rPr>
        <w:lastRenderedPageBreak/>
        <w:t>Длительность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дзюдо</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w:t>
      </w:r>
    </w:p>
    <w:tbl>
      <w:tblPr>
        <w:tblW w:w="1012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6"/>
        <w:gridCol w:w="2607"/>
        <w:gridCol w:w="2107"/>
        <w:gridCol w:w="2425"/>
      </w:tblGrid>
      <w:tr w:rsidR="00F44009" w:rsidRPr="00F44009" w:rsidTr="00F44009">
        <w:tc>
          <w:tcPr>
            <w:tcW w:w="295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Этапы спортивной подготовки</w:t>
            </w:r>
          </w:p>
        </w:tc>
        <w:tc>
          <w:tcPr>
            <w:tcW w:w="258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Длительность этапов (в годах)</w:t>
            </w:r>
          </w:p>
        </w:tc>
        <w:tc>
          <w:tcPr>
            <w:tcW w:w="208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Минимальный возраст для зачисления в группы (лет)</w:t>
            </w:r>
          </w:p>
        </w:tc>
        <w:tc>
          <w:tcPr>
            <w:tcW w:w="240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Наполняемость групп (человек)</w:t>
            </w:r>
          </w:p>
        </w:tc>
      </w:tr>
      <w:tr w:rsidR="00F44009" w:rsidRPr="00F44009" w:rsidTr="00F44009">
        <w:tc>
          <w:tcPr>
            <w:tcW w:w="295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Этап начальной подготовки</w:t>
            </w:r>
          </w:p>
        </w:tc>
        <w:tc>
          <w:tcPr>
            <w:tcW w:w="258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2</w:t>
            </w:r>
          </w:p>
        </w:tc>
        <w:tc>
          <w:tcPr>
            <w:tcW w:w="208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10</w:t>
            </w:r>
          </w:p>
        </w:tc>
        <w:tc>
          <w:tcPr>
            <w:tcW w:w="240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14-20</w:t>
            </w:r>
          </w:p>
        </w:tc>
      </w:tr>
      <w:tr w:rsidR="00F44009" w:rsidRPr="00F44009" w:rsidTr="00F44009">
        <w:tc>
          <w:tcPr>
            <w:tcW w:w="295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Тренировочный этап (этап спортивной специализации)</w:t>
            </w:r>
          </w:p>
        </w:tc>
        <w:tc>
          <w:tcPr>
            <w:tcW w:w="258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5</w:t>
            </w:r>
          </w:p>
        </w:tc>
        <w:tc>
          <w:tcPr>
            <w:tcW w:w="208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12</w:t>
            </w:r>
          </w:p>
        </w:tc>
        <w:tc>
          <w:tcPr>
            <w:tcW w:w="240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10-12</w:t>
            </w:r>
          </w:p>
        </w:tc>
      </w:tr>
      <w:tr w:rsidR="00F44009" w:rsidRPr="00F44009" w:rsidTr="00F44009">
        <w:tc>
          <w:tcPr>
            <w:tcW w:w="295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Этап совершенствования</w:t>
            </w:r>
          </w:p>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спортивного мастерства</w:t>
            </w:r>
          </w:p>
        </w:tc>
        <w:tc>
          <w:tcPr>
            <w:tcW w:w="258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3</w:t>
            </w:r>
          </w:p>
        </w:tc>
        <w:tc>
          <w:tcPr>
            <w:tcW w:w="208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w:t>
            </w:r>
          </w:p>
        </w:tc>
        <w:tc>
          <w:tcPr>
            <w:tcW w:w="240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3-4</w:t>
            </w:r>
          </w:p>
        </w:tc>
      </w:tr>
      <w:tr w:rsidR="00F44009" w:rsidRPr="00F44009" w:rsidTr="00F44009">
        <w:tc>
          <w:tcPr>
            <w:tcW w:w="295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Этап высшего спортивного мастерства</w:t>
            </w:r>
          </w:p>
        </w:tc>
        <w:tc>
          <w:tcPr>
            <w:tcW w:w="258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не ограничена</w:t>
            </w:r>
          </w:p>
        </w:tc>
        <w:tc>
          <w:tcPr>
            <w:tcW w:w="208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w:t>
            </w:r>
          </w:p>
        </w:tc>
        <w:tc>
          <w:tcPr>
            <w:tcW w:w="240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2</w:t>
            </w:r>
          </w:p>
        </w:tc>
      </w:tr>
    </w:tbl>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w:t>
      </w:r>
    </w:p>
    <w:p w:rsidR="00F44009" w:rsidRPr="00F44009" w:rsidRDefault="00F44009" w:rsidP="00F44009">
      <w:pPr>
        <w:spacing w:before="195" w:after="195" w:line="240" w:lineRule="auto"/>
        <w:jc w:val="right"/>
        <w:rPr>
          <w:rFonts w:ascii="Arial" w:eastAsia="Times New Roman" w:hAnsi="Arial" w:cs="Arial"/>
          <w:color w:val="1B2122"/>
          <w:sz w:val="20"/>
          <w:szCs w:val="20"/>
          <w:lang w:eastAsia="ru-RU"/>
        </w:rPr>
      </w:pPr>
      <w:r w:rsidRPr="00F44009">
        <w:rPr>
          <w:rFonts w:ascii="Arial" w:eastAsia="Times New Roman" w:hAnsi="Arial" w:cs="Arial"/>
          <w:b/>
          <w:bCs/>
          <w:color w:val="1B2122"/>
          <w:sz w:val="20"/>
          <w:szCs w:val="20"/>
          <w:lang w:eastAsia="ru-RU"/>
        </w:rPr>
        <w:t>Приложение N 2</w:t>
      </w:r>
    </w:p>
    <w:p w:rsidR="00F44009" w:rsidRPr="00F44009" w:rsidRDefault="00F44009" w:rsidP="00F44009">
      <w:pPr>
        <w:spacing w:after="0" w:line="240" w:lineRule="auto"/>
        <w:jc w:val="right"/>
        <w:rPr>
          <w:rFonts w:ascii="Arial" w:eastAsia="Times New Roman" w:hAnsi="Arial" w:cs="Arial"/>
          <w:color w:val="1B2122"/>
          <w:sz w:val="20"/>
          <w:szCs w:val="20"/>
          <w:lang w:eastAsia="ru-RU"/>
        </w:rPr>
      </w:pPr>
      <w:r w:rsidRPr="00F44009">
        <w:rPr>
          <w:rFonts w:ascii="Arial" w:eastAsia="Times New Roman" w:hAnsi="Arial" w:cs="Arial"/>
          <w:b/>
          <w:bCs/>
          <w:color w:val="1B2122"/>
          <w:sz w:val="20"/>
          <w:szCs w:val="20"/>
          <w:lang w:eastAsia="ru-RU"/>
        </w:rPr>
        <w:t>к </w:t>
      </w:r>
      <w:hyperlink r:id="rId31" w:anchor="block_1000" w:history="1">
        <w:r w:rsidRPr="00F44009">
          <w:rPr>
            <w:rFonts w:ascii="Arial" w:eastAsia="Times New Roman" w:hAnsi="Arial" w:cs="Arial"/>
            <w:b/>
            <w:bCs/>
            <w:color w:val="545454"/>
            <w:sz w:val="20"/>
            <w:szCs w:val="20"/>
            <w:lang w:eastAsia="ru-RU"/>
          </w:rPr>
          <w:t>Федеральному стандарту</w:t>
        </w:r>
      </w:hyperlink>
    </w:p>
    <w:p w:rsidR="00F44009" w:rsidRPr="00F44009" w:rsidRDefault="00F44009" w:rsidP="00F44009">
      <w:pPr>
        <w:spacing w:before="195" w:after="195" w:line="240" w:lineRule="auto"/>
        <w:jc w:val="right"/>
        <w:rPr>
          <w:rFonts w:ascii="Arial" w:eastAsia="Times New Roman" w:hAnsi="Arial" w:cs="Arial"/>
          <w:color w:val="1B2122"/>
          <w:sz w:val="20"/>
          <w:szCs w:val="20"/>
          <w:lang w:eastAsia="ru-RU"/>
        </w:rPr>
      </w:pPr>
      <w:r w:rsidRPr="00F44009">
        <w:rPr>
          <w:rFonts w:ascii="Arial" w:eastAsia="Times New Roman" w:hAnsi="Arial" w:cs="Arial"/>
          <w:b/>
          <w:bCs/>
          <w:color w:val="1B2122"/>
          <w:sz w:val="20"/>
          <w:szCs w:val="20"/>
          <w:lang w:eastAsia="ru-RU"/>
        </w:rPr>
        <w:t>спортивной подготовки по дзюдо</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w:t>
      </w:r>
    </w:p>
    <w:p w:rsidR="00F44009" w:rsidRPr="00F44009" w:rsidRDefault="00F44009" w:rsidP="00F44009">
      <w:pPr>
        <w:spacing w:before="195" w:after="195" w:line="240" w:lineRule="auto"/>
        <w:jc w:val="center"/>
        <w:rPr>
          <w:rFonts w:ascii="Arial" w:eastAsia="Times New Roman" w:hAnsi="Arial" w:cs="Arial"/>
          <w:color w:val="1B2122"/>
          <w:sz w:val="20"/>
          <w:szCs w:val="20"/>
          <w:lang w:eastAsia="ru-RU"/>
        </w:rPr>
      </w:pPr>
      <w:r w:rsidRPr="00F44009">
        <w:rPr>
          <w:rFonts w:ascii="Arial" w:eastAsia="Times New Roman" w:hAnsi="Arial" w:cs="Arial"/>
          <w:b/>
          <w:bCs/>
          <w:color w:val="1B2122"/>
          <w:sz w:val="20"/>
          <w:szCs w:val="20"/>
          <w:lang w:eastAsia="ru-RU"/>
        </w:rPr>
        <w:t>Этапные нормативы по видам спортивной подготовки и их парциальное соотношение на этапах спортивной подготовки по виду спорта дзюдо (женщины/мужчины)</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w:t>
      </w:r>
    </w:p>
    <w:tbl>
      <w:tblPr>
        <w:tblW w:w="999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44"/>
        <w:gridCol w:w="1281"/>
        <w:gridCol w:w="1776"/>
        <w:gridCol w:w="2119"/>
        <w:gridCol w:w="1370"/>
      </w:tblGrid>
      <w:tr w:rsidR="00F44009" w:rsidRPr="00F44009" w:rsidTr="00F44009">
        <w:tc>
          <w:tcPr>
            <w:tcW w:w="2595" w:type="dxa"/>
            <w:vMerge w:val="restart"/>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Виды спортивной подготовки</w:t>
            </w:r>
          </w:p>
        </w:tc>
        <w:tc>
          <w:tcPr>
            <w:tcW w:w="7290" w:type="dxa"/>
            <w:gridSpan w:val="4"/>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Этапы спортивной подготовки</w:t>
            </w:r>
          </w:p>
        </w:tc>
      </w:tr>
      <w:tr w:rsidR="00F44009" w:rsidRPr="00F44009" w:rsidTr="00F44009">
        <w:tc>
          <w:tcPr>
            <w:tcW w:w="0" w:type="auto"/>
            <w:vMerge/>
            <w:tcBorders>
              <w:top w:val="dashed" w:sz="6" w:space="0" w:color="A6A6A6"/>
              <w:left w:val="dashed" w:sz="6" w:space="0" w:color="A6A6A6"/>
              <w:bottom w:val="dashed" w:sz="6" w:space="0" w:color="A6A6A6"/>
              <w:right w:val="dashed" w:sz="6" w:space="0" w:color="A6A6A6"/>
            </w:tcBorders>
            <w:vAlign w:val="center"/>
            <w:hideMark/>
          </w:tcPr>
          <w:p w:rsidR="00F44009" w:rsidRPr="00F44009" w:rsidRDefault="00F44009" w:rsidP="00F44009">
            <w:pPr>
              <w:spacing w:after="0" w:line="240" w:lineRule="auto"/>
              <w:rPr>
                <w:rFonts w:ascii="Arial" w:eastAsia="Times New Roman" w:hAnsi="Arial" w:cs="Arial"/>
                <w:sz w:val="20"/>
                <w:szCs w:val="20"/>
                <w:lang w:eastAsia="ru-RU"/>
              </w:rPr>
            </w:pPr>
          </w:p>
        </w:tc>
        <w:tc>
          <w:tcPr>
            <w:tcW w:w="147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этап начальной подготовки</w:t>
            </w:r>
          </w:p>
        </w:tc>
        <w:tc>
          <w:tcPr>
            <w:tcW w:w="199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тренировочный этап (этап спортивной специализации)</w:t>
            </w:r>
          </w:p>
        </w:tc>
        <w:tc>
          <w:tcPr>
            <w:tcW w:w="229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этап совершенствования спортивного мастерства</w:t>
            </w:r>
          </w:p>
        </w:tc>
        <w:tc>
          <w:tcPr>
            <w:tcW w:w="144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этап высшего спортивного мастерства</w:t>
            </w:r>
          </w:p>
        </w:tc>
      </w:tr>
      <w:tr w:rsidR="00F44009" w:rsidRPr="00F44009" w:rsidTr="00F44009">
        <w:tc>
          <w:tcPr>
            <w:tcW w:w="259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1</w:t>
            </w:r>
          </w:p>
        </w:tc>
        <w:tc>
          <w:tcPr>
            <w:tcW w:w="147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2</w:t>
            </w:r>
          </w:p>
        </w:tc>
        <w:tc>
          <w:tcPr>
            <w:tcW w:w="199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3</w:t>
            </w:r>
          </w:p>
        </w:tc>
        <w:tc>
          <w:tcPr>
            <w:tcW w:w="229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4</w:t>
            </w:r>
          </w:p>
        </w:tc>
        <w:tc>
          <w:tcPr>
            <w:tcW w:w="144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5</w:t>
            </w:r>
          </w:p>
        </w:tc>
      </w:tr>
      <w:tr w:rsidR="00F44009" w:rsidRPr="00F44009" w:rsidTr="00F44009">
        <w:tc>
          <w:tcPr>
            <w:tcW w:w="259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r w:rsidRPr="00F44009">
              <w:rPr>
                <w:rFonts w:ascii="Arial" w:eastAsia="Times New Roman" w:hAnsi="Arial" w:cs="Arial"/>
                <w:sz w:val="20"/>
                <w:szCs w:val="20"/>
                <w:lang w:eastAsia="ru-RU"/>
              </w:rPr>
              <w:t>Общая физическая подготовка (%)</w:t>
            </w:r>
          </w:p>
        </w:tc>
        <w:tc>
          <w:tcPr>
            <w:tcW w:w="147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p>
        </w:tc>
        <w:tc>
          <w:tcPr>
            <w:tcW w:w="199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18/17</w:t>
            </w:r>
          </w:p>
        </w:tc>
        <w:tc>
          <w:tcPr>
            <w:tcW w:w="229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15/16</w:t>
            </w:r>
          </w:p>
        </w:tc>
        <w:tc>
          <w:tcPr>
            <w:tcW w:w="144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15/16</w:t>
            </w:r>
          </w:p>
        </w:tc>
      </w:tr>
      <w:tr w:rsidR="00F44009" w:rsidRPr="00F44009" w:rsidTr="00F44009">
        <w:tc>
          <w:tcPr>
            <w:tcW w:w="259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r w:rsidRPr="00F44009">
              <w:rPr>
                <w:rFonts w:ascii="Arial" w:eastAsia="Times New Roman" w:hAnsi="Arial" w:cs="Arial"/>
                <w:sz w:val="20"/>
                <w:szCs w:val="20"/>
                <w:lang w:eastAsia="ru-RU"/>
              </w:rPr>
              <w:t>Специальнаяфизическаяподготовка (%)</w:t>
            </w:r>
          </w:p>
        </w:tc>
        <w:tc>
          <w:tcPr>
            <w:tcW w:w="147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82/80</w:t>
            </w:r>
          </w:p>
        </w:tc>
        <w:tc>
          <w:tcPr>
            <w:tcW w:w="199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21/21</w:t>
            </w:r>
          </w:p>
        </w:tc>
        <w:tc>
          <w:tcPr>
            <w:tcW w:w="229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21/20</w:t>
            </w:r>
          </w:p>
        </w:tc>
        <w:tc>
          <w:tcPr>
            <w:tcW w:w="144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23/24</w:t>
            </w:r>
          </w:p>
        </w:tc>
      </w:tr>
      <w:tr w:rsidR="00F44009" w:rsidRPr="00F44009" w:rsidTr="00F44009">
        <w:tc>
          <w:tcPr>
            <w:tcW w:w="259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r w:rsidRPr="00F44009">
              <w:rPr>
                <w:rFonts w:ascii="Arial" w:eastAsia="Times New Roman" w:hAnsi="Arial" w:cs="Arial"/>
                <w:sz w:val="20"/>
                <w:szCs w:val="20"/>
                <w:lang w:eastAsia="ru-RU"/>
              </w:rPr>
              <w:t>Техническо-тактическаяподготовка (%)</w:t>
            </w:r>
          </w:p>
        </w:tc>
        <w:tc>
          <w:tcPr>
            <w:tcW w:w="147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13/15</w:t>
            </w:r>
          </w:p>
        </w:tc>
        <w:tc>
          <w:tcPr>
            <w:tcW w:w="199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45/46</w:t>
            </w:r>
          </w:p>
        </w:tc>
        <w:tc>
          <w:tcPr>
            <w:tcW w:w="229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47/47</w:t>
            </w:r>
          </w:p>
        </w:tc>
        <w:tc>
          <w:tcPr>
            <w:tcW w:w="144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50/48</w:t>
            </w:r>
          </w:p>
        </w:tc>
      </w:tr>
      <w:tr w:rsidR="00F44009" w:rsidRPr="00F44009" w:rsidTr="00F44009">
        <w:tc>
          <w:tcPr>
            <w:tcW w:w="259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r w:rsidRPr="00F44009">
              <w:rPr>
                <w:rFonts w:ascii="Arial" w:eastAsia="Times New Roman" w:hAnsi="Arial" w:cs="Arial"/>
                <w:sz w:val="20"/>
                <w:szCs w:val="20"/>
                <w:lang w:eastAsia="ru-RU"/>
              </w:rPr>
              <w:t>Теоретическая подготовка (%)</w:t>
            </w:r>
          </w:p>
        </w:tc>
        <w:tc>
          <w:tcPr>
            <w:tcW w:w="147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3/3</w:t>
            </w:r>
          </w:p>
        </w:tc>
        <w:tc>
          <w:tcPr>
            <w:tcW w:w="199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5/5</w:t>
            </w:r>
          </w:p>
        </w:tc>
        <w:tc>
          <w:tcPr>
            <w:tcW w:w="229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4/4</w:t>
            </w:r>
          </w:p>
        </w:tc>
        <w:tc>
          <w:tcPr>
            <w:tcW w:w="144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0,5</w:t>
            </w:r>
          </w:p>
        </w:tc>
      </w:tr>
      <w:tr w:rsidR="00F44009" w:rsidRPr="00F44009" w:rsidTr="00F44009">
        <w:tc>
          <w:tcPr>
            <w:tcW w:w="259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r w:rsidRPr="00F44009">
              <w:rPr>
                <w:rFonts w:ascii="Arial" w:eastAsia="Times New Roman" w:hAnsi="Arial" w:cs="Arial"/>
                <w:sz w:val="20"/>
                <w:szCs w:val="20"/>
                <w:lang w:eastAsia="ru-RU"/>
              </w:rPr>
              <w:lastRenderedPageBreak/>
              <w:t>Контрольные испытания (%)</w:t>
            </w:r>
          </w:p>
        </w:tc>
        <w:tc>
          <w:tcPr>
            <w:tcW w:w="147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1/1</w:t>
            </w:r>
          </w:p>
        </w:tc>
        <w:tc>
          <w:tcPr>
            <w:tcW w:w="1995" w:type="dxa"/>
            <w:vMerge w:val="restart"/>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7/7</w:t>
            </w:r>
          </w:p>
        </w:tc>
        <w:tc>
          <w:tcPr>
            <w:tcW w:w="2295" w:type="dxa"/>
            <w:vMerge w:val="restart"/>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8,5/8,5</w:t>
            </w:r>
          </w:p>
        </w:tc>
        <w:tc>
          <w:tcPr>
            <w:tcW w:w="1440" w:type="dxa"/>
            <w:vMerge w:val="restart"/>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10/10</w:t>
            </w:r>
          </w:p>
        </w:tc>
      </w:tr>
      <w:tr w:rsidR="00F44009" w:rsidRPr="00F44009" w:rsidTr="00F44009">
        <w:tc>
          <w:tcPr>
            <w:tcW w:w="259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r w:rsidRPr="00F44009">
              <w:rPr>
                <w:rFonts w:ascii="Arial" w:eastAsia="Times New Roman" w:hAnsi="Arial" w:cs="Arial"/>
                <w:sz w:val="20"/>
                <w:szCs w:val="20"/>
                <w:lang w:eastAsia="ru-RU"/>
              </w:rPr>
              <w:t>Соревнования (%)</w:t>
            </w:r>
          </w:p>
        </w:tc>
        <w:tc>
          <w:tcPr>
            <w:tcW w:w="147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w:t>
            </w:r>
          </w:p>
        </w:tc>
        <w:tc>
          <w:tcPr>
            <w:tcW w:w="0" w:type="auto"/>
            <w:vMerge/>
            <w:tcBorders>
              <w:top w:val="dashed" w:sz="6" w:space="0" w:color="A6A6A6"/>
              <w:left w:val="dashed" w:sz="6" w:space="0" w:color="A6A6A6"/>
              <w:bottom w:val="dashed" w:sz="6" w:space="0" w:color="A6A6A6"/>
              <w:right w:val="dashed" w:sz="6" w:space="0" w:color="A6A6A6"/>
            </w:tcBorders>
            <w:vAlign w:val="center"/>
            <w:hideMark/>
          </w:tcPr>
          <w:p w:rsidR="00F44009" w:rsidRPr="00F44009" w:rsidRDefault="00F44009" w:rsidP="00F44009">
            <w:pPr>
              <w:spacing w:after="0" w:line="240" w:lineRule="auto"/>
              <w:rPr>
                <w:rFonts w:ascii="Arial" w:eastAsia="Times New Roman" w:hAnsi="Arial" w:cs="Arial"/>
                <w:sz w:val="20"/>
                <w:szCs w:val="20"/>
                <w:lang w:eastAsia="ru-RU"/>
              </w:rPr>
            </w:pPr>
          </w:p>
        </w:tc>
        <w:tc>
          <w:tcPr>
            <w:tcW w:w="0" w:type="auto"/>
            <w:vMerge/>
            <w:tcBorders>
              <w:top w:val="dashed" w:sz="6" w:space="0" w:color="A6A6A6"/>
              <w:left w:val="dashed" w:sz="6" w:space="0" w:color="A6A6A6"/>
              <w:bottom w:val="dashed" w:sz="6" w:space="0" w:color="A6A6A6"/>
              <w:right w:val="dashed" w:sz="6" w:space="0" w:color="A6A6A6"/>
            </w:tcBorders>
            <w:vAlign w:val="center"/>
            <w:hideMark/>
          </w:tcPr>
          <w:p w:rsidR="00F44009" w:rsidRPr="00F44009" w:rsidRDefault="00F44009" w:rsidP="00F44009">
            <w:pPr>
              <w:spacing w:after="0" w:line="240" w:lineRule="auto"/>
              <w:rPr>
                <w:rFonts w:ascii="Arial" w:eastAsia="Times New Roman" w:hAnsi="Arial" w:cs="Arial"/>
                <w:sz w:val="20"/>
                <w:szCs w:val="20"/>
                <w:lang w:eastAsia="ru-RU"/>
              </w:rPr>
            </w:pPr>
          </w:p>
        </w:tc>
        <w:tc>
          <w:tcPr>
            <w:tcW w:w="0" w:type="auto"/>
            <w:vMerge/>
            <w:tcBorders>
              <w:top w:val="dashed" w:sz="6" w:space="0" w:color="A6A6A6"/>
              <w:left w:val="dashed" w:sz="6" w:space="0" w:color="A6A6A6"/>
              <w:bottom w:val="dashed" w:sz="6" w:space="0" w:color="A6A6A6"/>
              <w:right w:val="dashed" w:sz="6" w:space="0" w:color="A6A6A6"/>
            </w:tcBorders>
            <w:vAlign w:val="center"/>
            <w:hideMark/>
          </w:tcPr>
          <w:p w:rsidR="00F44009" w:rsidRPr="00F44009" w:rsidRDefault="00F44009" w:rsidP="00F44009">
            <w:pPr>
              <w:spacing w:after="0" w:line="240" w:lineRule="auto"/>
              <w:rPr>
                <w:rFonts w:ascii="Arial" w:eastAsia="Times New Roman" w:hAnsi="Arial" w:cs="Arial"/>
                <w:sz w:val="20"/>
                <w:szCs w:val="20"/>
                <w:lang w:eastAsia="ru-RU"/>
              </w:rPr>
            </w:pPr>
          </w:p>
        </w:tc>
      </w:tr>
      <w:tr w:rsidR="00F44009" w:rsidRPr="00F44009" w:rsidTr="00F44009">
        <w:tc>
          <w:tcPr>
            <w:tcW w:w="259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r w:rsidRPr="00F44009">
              <w:rPr>
                <w:rFonts w:ascii="Arial" w:eastAsia="Times New Roman" w:hAnsi="Arial" w:cs="Arial"/>
                <w:sz w:val="20"/>
                <w:szCs w:val="20"/>
                <w:lang w:eastAsia="ru-RU"/>
              </w:rPr>
              <w:t>Инструкторская и судейская практика (%)</w:t>
            </w:r>
          </w:p>
        </w:tc>
        <w:tc>
          <w:tcPr>
            <w:tcW w:w="147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w:t>
            </w:r>
          </w:p>
        </w:tc>
        <w:tc>
          <w:tcPr>
            <w:tcW w:w="199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3/3</w:t>
            </w:r>
          </w:p>
        </w:tc>
        <w:tc>
          <w:tcPr>
            <w:tcW w:w="229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3,5/3,5</w:t>
            </w:r>
          </w:p>
        </w:tc>
        <w:tc>
          <w:tcPr>
            <w:tcW w:w="144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w:t>
            </w:r>
          </w:p>
        </w:tc>
      </w:tr>
      <w:tr w:rsidR="00F44009" w:rsidRPr="00F44009" w:rsidTr="00F44009">
        <w:tc>
          <w:tcPr>
            <w:tcW w:w="259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r w:rsidRPr="00F44009">
              <w:rPr>
                <w:rFonts w:ascii="Arial" w:eastAsia="Times New Roman" w:hAnsi="Arial" w:cs="Arial"/>
                <w:sz w:val="20"/>
                <w:szCs w:val="20"/>
                <w:lang w:eastAsia="ru-RU"/>
              </w:rPr>
              <w:t>Восстановительные мероприятия (%)</w:t>
            </w:r>
          </w:p>
        </w:tc>
        <w:tc>
          <w:tcPr>
            <w:tcW w:w="147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1/1</w:t>
            </w:r>
          </w:p>
        </w:tc>
        <w:tc>
          <w:tcPr>
            <w:tcW w:w="199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1/1</w:t>
            </w:r>
          </w:p>
        </w:tc>
        <w:tc>
          <w:tcPr>
            <w:tcW w:w="229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1/1</w:t>
            </w:r>
          </w:p>
        </w:tc>
        <w:tc>
          <w:tcPr>
            <w:tcW w:w="144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1,5</w:t>
            </w:r>
          </w:p>
        </w:tc>
      </w:tr>
    </w:tbl>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w:t>
      </w:r>
    </w:p>
    <w:p w:rsidR="00F44009" w:rsidRPr="00F44009" w:rsidRDefault="00F44009" w:rsidP="00F44009">
      <w:pPr>
        <w:spacing w:before="195" w:after="195" w:line="240" w:lineRule="auto"/>
        <w:jc w:val="right"/>
        <w:rPr>
          <w:rFonts w:ascii="Arial" w:eastAsia="Times New Roman" w:hAnsi="Arial" w:cs="Arial"/>
          <w:color w:val="1B2122"/>
          <w:sz w:val="20"/>
          <w:szCs w:val="20"/>
          <w:lang w:eastAsia="ru-RU"/>
        </w:rPr>
      </w:pPr>
      <w:r w:rsidRPr="00F44009">
        <w:rPr>
          <w:rFonts w:ascii="Arial" w:eastAsia="Times New Roman" w:hAnsi="Arial" w:cs="Arial"/>
          <w:b/>
          <w:bCs/>
          <w:color w:val="1B2122"/>
          <w:sz w:val="20"/>
          <w:szCs w:val="20"/>
          <w:lang w:eastAsia="ru-RU"/>
        </w:rPr>
        <w:t>Приложение N 3</w:t>
      </w:r>
    </w:p>
    <w:p w:rsidR="00F44009" w:rsidRPr="00F44009" w:rsidRDefault="00F44009" w:rsidP="00F44009">
      <w:pPr>
        <w:spacing w:after="0" w:line="240" w:lineRule="auto"/>
        <w:jc w:val="right"/>
        <w:rPr>
          <w:rFonts w:ascii="Arial" w:eastAsia="Times New Roman" w:hAnsi="Arial" w:cs="Arial"/>
          <w:color w:val="1B2122"/>
          <w:sz w:val="20"/>
          <w:szCs w:val="20"/>
          <w:lang w:eastAsia="ru-RU"/>
        </w:rPr>
      </w:pPr>
      <w:r w:rsidRPr="00F44009">
        <w:rPr>
          <w:rFonts w:ascii="Arial" w:eastAsia="Times New Roman" w:hAnsi="Arial" w:cs="Arial"/>
          <w:b/>
          <w:bCs/>
          <w:color w:val="1B2122"/>
          <w:sz w:val="20"/>
          <w:szCs w:val="20"/>
          <w:lang w:eastAsia="ru-RU"/>
        </w:rPr>
        <w:t>к </w:t>
      </w:r>
      <w:hyperlink r:id="rId32" w:anchor="block_1000" w:history="1">
        <w:r w:rsidRPr="00F44009">
          <w:rPr>
            <w:rFonts w:ascii="Arial" w:eastAsia="Times New Roman" w:hAnsi="Arial" w:cs="Arial"/>
            <w:b/>
            <w:bCs/>
            <w:color w:val="545454"/>
            <w:sz w:val="20"/>
            <w:szCs w:val="20"/>
            <w:lang w:eastAsia="ru-RU"/>
          </w:rPr>
          <w:t>Федеральному стандарту</w:t>
        </w:r>
      </w:hyperlink>
    </w:p>
    <w:p w:rsidR="00F44009" w:rsidRPr="00F44009" w:rsidRDefault="00F44009" w:rsidP="00F44009">
      <w:pPr>
        <w:spacing w:before="195" w:after="195" w:line="240" w:lineRule="auto"/>
        <w:jc w:val="right"/>
        <w:rPr>
          <w:rFonts w:ascii="Arial" w:eastAsia="Times New Roman" w:hAnsi="Arial" w:cs="Arial"/>
          <w:color w:val="1B2122"/>
          <w:sz w:val="20"/>
          <w:szCs w:val="20"/>
          <w:lang w:eastAsia="ru-RU"/>
        </w:rPr>
      </w:pPr>
      <w:r w:rsidRPr="00F44009">
        <w:rPr>
          <w:rFonts w:ascii="Arial" w:eastAsia="Times New Roman" w:hAnsi="Arial" w:cs="Arial"/>
          <w:b/>
          <w:bCs/>
          <w:color w:val="1B2122"/>
          <w:sz w:val="20"/>
          <w:szCs w:val="20"/>
          <w:lang w:eastAsia="ru-RU"/>
        </w:rPr>
        <w:t>спортивной подготовки по дзюдо</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w:t>
      </w:r>
    </w:p>
    <w:p w:rsidR="00F44009" w:rsidRPr="00F44009" w:rsidRDefault="00F44009" w:rsidP="00F44009">
      <w:pPr>
        <w:spacing w:before="195" w:after="195" w:line="240" w:lineRule="auto"/>
        <w:jc w:val="center"/>
        <w:rPr>
          <w:rFonts w:ascii="Arial" w:eastAsia="Times New Roman" w:hAnsi="Arial" w:cs="Arial"/>
          <w:color w:val="1B2122"/>
          <w:sz w:val="20"/>
          <w:szCs w:val="20"/>
          <w:lang w:eastAsia="ru-RU"/>
        </w:rPr>
      </w:pPr>
      <w:r w:rsidRPr="00F44009">
        <w:rPr>
          <w:rFonts w:ascii="Arial" w:eastAsia="Times New Roman" w:hAnsi="Arial" w:cs="Arial"/>
          <w:b/>
          <w:bCs/>
          <w:color w:val="1B2122"/>
          <w:sz w:val="20"/>
          <w:szCs w:val="20"/>
          <w:lang w:eastAsia="ru-RU"/>
        </w:rPr>
        <w:t>Планируемые показатели</w:t>
      </w:r>
      <w:r w:rsidRPr="00F44009">
        <w:rPr>
          <w:rFonts w:ascii="Arial" w:eastAsia="Times New Roman" w:hAnsi="Arial" w:cs="Arial"/>
          <w:b/>
          <w:bCs/>
          <w:color w:val="1B2122"/>
          <w:sz w:val="20"/>
          <w:szCs w:val="20"/>
          <w:lang w:eastAsia="ru-RU"/>
        </w:rPr>
        <w:br/>
        <w:t>соревновательной деятельности по виду спорта дзюдо</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w:t>
      </w:r>
    </w:p>
    <w:tbl>
      <w:tblPr>
        <w:tblW w:w="1021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6"/>
        <w:gridCol w:w="1566"/>
        <w:gridCol w:w="2090"/>
        <w:gridCol w:w="1940"/>
        <w:gridCol w:w="946"/>
        <w:gridCol w:w="1077"/>
      </w:tblGrid>
      <w:tr w:rsidR="00F44009" w:rsidRPr="00F44009" w:rsidTr="00F44009">
        <w:tc>
          <w:tcPr>
            <w:tcW w:w="2610" w:type="dxa"/>
            <w:vMerge w:val="restart"/>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Виды соревнований (соревновательные поединки)</w:t>
            </w:r>
          </w:p>
        </w:tc>
        <w:tc>
          <w:tcPr>
            <w:tcW w:w="7560" w:type="dxa"/>
            <w:gridSpan w:val="5"/>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Этапы спортивной подготовки</w:t>
            </w:r>
          </w:p>
        </w:tc>
      </w:tr>
      <w:tr w:rsidR="00F44009" w:rsidRPr="00F44009" w:rsidTr="00F44009">
        <w:tc>
          <w:tcPr>
            <w:tcW w:w="0" w:type="auto"/>
            <w:vMerge/>
            <w:tcBorders>
              <w:top w:val="dashed" w:sz="6" w:space="0" w:color="A6A6A6"/>
              <w:left w:val="dashed" w:sz="6" w:space="0" w:color="A6A6A6"/>
              <w:bottom w:val="dashed" w:sz="6" w:space="0" w:color="A6A6A6"/>
              <w:right w:val="dashed" w:sz="6" w:space="0" w:color="A6A6A6"/>
            </w:tcBorders>
            <w:vAlign w:val="center"/>
            <w:hideMark/>
          </w:tcPr>
          <w:p w:rsidR="00F44009" w:rsidRPr="00F44009" w:rsidRDefault="00F44009" w:rsidP="00F44009">
            <w:pPr>
              <w:spacing w:after="0" w:line="240" w:lineRule="auto"/>
              <w:rPr>
                <w:rFonts w:ascii="Arial" w:eastAsia="Times New Roman" w:hAnsi="Arial" w:cs="Arial"/>
                <w:sz w:val="20"/>
                <w:szCs w:val="20"/>
                <w:lang w:eastAsia="ru-RU"/>
              </w:rPr>
            </w:pPr>
          </w:p>
        </w:tc>
        <w:tc>
          <w:tcPr>
            <w:tcW w:w="1575" w:type="dxa"/>
            <w:vMerge w:val="restart"/>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этап начальной подготовки</w:t>
            </w:r>
          </w:p>
        </w:tc>
        <w:tc>
          <w:tcPr>
            <w:tcW w:w="2100" w:type="dxa"/>
            <w:vMerge w:val="restart"/>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тренировочный этап (этап спортивной специализации)</w:t>
            </w:r>
          </w:p>
        </w:tc>
        <w:tc>
          <w:tcPr>
            <w:tcW w:w="1905" w:type="dxa"/>
            <w:vMerge w:val="restart"/>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этап совершенствования спортивного мастерства</w:t>
            </w:r>
          </w:p>
        </w:tc>
        <w:tc>
          <w:tcPr>
            <w:tcW w:w="1905" w:type="dxa"/>
            <w:gridSpan w:val="2"/>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этап высшего спортивного мастерства</w:t>
            </w:r>
          </w:p>
        </w:tc>
      </w:tr>
      <w:tr w:rsidR="00F44009" w:rsidRPr="00F44009" w:rsidTr="00F44009">
        <w:tc>
          <w:tcPr>
            <w:tcW w:w="0" w:type="auto"/>
            <w:vMerge/>
            <w:tcBorders>
              <w:top w:val="dashed" w:sz="6" w:space="0" w:color="A6A6A6"/>
              <w:left w:val="dashed" w:sz="6" w:space="0" w:color="A6A6A6"/>
              <w:bottom w:val="dashed" w:sz="6" w:space="0" w:color="A6A6A6"/>
              <w:right w:val="dashed" w:sz="6" w:space="0" w:color="A6A6A6"/>
            </w:tcBorders>
            <w:vAlign w:val="center"/>
            <w:hideMark/>
          </w:tcPr>
          <w:p w:rsidR="00F44009" w:rsidRPr="00F44009" w:rsidRDefault="00F44009" w:rsidP="00F44009">
            <w:pPr>
              <w:spacing w:after="0" w:line="240" w:lineRule="auto"/>
              <w:rPr>
                <w:rFonts w:ascii="Arial" w:eastAsia="Times New Roman" w:hAnsi="Arial" w:cs="Arial"/>
                <w:sz w:val="20"/>
                <w:szCs w:val="20"/>
                <w:lang w:eastAsia="ru-RU"/>
              </w:rPr>
            </w:pPr>
          </w:p>
        </w:tc>
        <w:tc>
          <w:tcPr>
            <w:tcW w:w="0" w:type="auto"/>
            <w:vMerge/>
            <w:tcBorders>
              <w:top w:val="dashed" w:sz="6" w:space="0" w:color="A6A6A6"/>
              <w:left w:val="dashed" w:sz="6" w:space="0" w:color="A6A6A6"/>
              <w:bottom w:val="dashed" w:sz="6" w:space="0" w:color="A6A6A6"/>
              <w:right w:val="dashed" w:sz="6" w:space="0" w:color="A6A6A6"/>
            </w:tcBorders>
            <w:vAlign w:val="center"/>
            <w:hideMark/>
          </w:tcPr>
          <w:p w:rsidR="00F44009" w:rsidRPr="00F44009" w:rsidRDefault="00F44009" w:rsidP="00F44009">
            <w:pPr>
              <w:spacing w:after="0" w:line="240" w:lineRule="auto"/>
              <w:rPr>
                <w:rFonts w:ascii="Arial" w:eastAsia="Times New Roman" w:hAnsi="Arial" w:cs="Arial"/>
                <w:sz w:val="20"/>
                <w:szCs w:val="20"/>
                <w:lang w:eastAsia="ru-RU"/>
              </w:rPr>
            </w:pPr>
          </w:p>
        </w:tc>
        <w:tc>
          <w:tcPr>
            <w:tcW w:w="0" w:type="auto"/>
            <w:vMerge/>
            <w:tcBorders>
              <w:top w:val="dashed" w:sz="6" w:space="0" w:color="A6A6A6"/>
              <w:left w:val="dashed" w:sz="6" w:space="0" w:color="A6A6A6"/>
              <w:bottom w:val="dashed" w:sz="6" w:space="0" w:color="A6A6A6"/>
              <w:right w:val="dashed" w:sz="6" w:space="0" w:color="A6A6A6"/>
            </w:tcBorders>
            <w:vAlign w:val="center"/>
            <w:hideMark/>
          </w:tcPr>
          <w:p w:rsidR="00F44009" w:rsidRPr="00F44009" w:rsidRDefault="00F44009" w:rsidP="00F44009">
            <w:pPr>
              <w:spacing w:after="0" w:line="240" w:lineRule="auto"/>
              <w:rPr>
                <w:rFonts w:ascii="Arial" w:eastAsia="Times New Roman" w:hAnsi="Arial" w:cs="Arial"/>
                <w:sz w:val="20"/>
                <w:szCs w:val="20"/>
                <w:lang w:eastAsia="ru-RU"/>
              </w:rPr>
            </w:pPr>
          </w:p>
        </w:tc>
        <w:tc>
          <w:tcPr>
            <w:tcW w:w="0" w:type="auto"/>
            <w:vMerge/>
            <w:tcBorders>
              <w:top w:val="dashed" w:sz="6" w:space="0" w:color="A6A6A6"/>
              <w:left w:val="dashed" w:sz="6" w:space="0" w:color="A6A6A6"/>
              <w:bottom w:val="dashed" w:sz="6" w:space="0" w:color="A6A6A6"/>
              <w:right w:val="dashed" w:sz="6" w:space="0" w:color="A6A6A6"/>
            </w:tcBorders>
            <w:vAlign w:val="center"/>
            <w:hideMark/>
          </w:tcPr>
          <w:p w:rsidR="00F44009" w:rsidRPr="00F44009" w:rsidRDefault="00F44009" w:rsidP="00F44009">
            <w:pPr>
              <w:spacing w:after="0" w:line="240" w:lineRule="auto"/>
              <w:rPr>
                <w:rFonts w:ascii="Arial" w:eastAsia="Times New Roman" w:hAnsi="Arial" w:cs="Arial"/>
                <w:sz w:val="20"/>
                <w:szCs w:val="20"/>
                <w:lang w:eastAsia="ru-RU"/>
              </w:rPr>
            </w:pPr>
          </w:p>
        </w:tc>
        <w:tc>
          <w:tcPr>
            <w:tcW w:w="90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женщины</w:t>
            </w:r>
          </w:p>
        </w:tc>
        <w:tc>
          <w:tcPr>
            <w:tcW w:w="99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мужчины</w:t>
            </w:r>
          </w:p>
        </w:tc>
      </w:tr>
      <w:tr w:rsidR="00F44009" w:rsidRPr="00F44009" w:rsidTr="00F44009">
        <w:tc>
          <w:tcPr>
            <w:tcW w:w="261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r w:rsidRPr="00F44009">
              <w:rPr>
                <w:rFonts w:ascii="Arial" w:eastAsia="Times New Roman" w:hAnsi="Arial" w:cs="Arial"/>
                <w:sz w:val="20"/>
                <w:szCs w:val="20"/>
                <w:lang w:eastAsia="ru-RU"/>
              </w:rPr>
              <w:t>тренировочные</w:t>
            </w:r>
          </w:p>
        </w:tc>
        <w:tc>
          <w:tcPr>
            <w:tcW w:w="157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w:t>
            </w:r>
          </w:p>
        </w:tc>
        <w:tc>
          <w:tcPr>
            <w:tcW w:w="210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85</w:t>
            </w:r>
          </w:p>
        </w:tc>
        <w:tc>
          <w:tcPr>
            <w:tcW w:w="190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100</w:t>
            </w:r>
          </w:p>
        </w:tc>
        <w:tc>
          <w:tcPr>
            <w:tcW w:w="90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180</w:t>
            </w:r>
          </w:p>
        </w:tc>
        <w:tc>
          <w:tcPr>
            <w:tcW w:w="99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220</w:t>
            </w:r>
          </w:p>
        </w:tc>
      </w:tr>
      <w:tr w:rsidR="00F44009" w:rsidRPr="00F44009" w:rsidTr="00F44009">
        <w:tc>
          <w:tcPr>
            <w:tcW w:w="261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r w:rsidRPr="00F44009">
              <w:rPr>
                <w:rFonts w:ascii="Arial" w:eastAsia="Times New Roman" w:hAnsi="Arial" w:cs="Arial"/>
                <w:sz w:val="20"/>
                <w:szCs w:val="20"/>
                <w:lang w:eastAsia="ru-RU"/>
              </w:rPr>
              <w:t>контрольные</w:t>
            </w:r>
          </w:p>
        </w:tc>
        <w:tc>
          <w:tcPr>
            <w:tcW w:w="157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8-12</w:t>
            </w:r>
          </w:p>
        </w:tc>
        <w:tc>
          <w:tcPr>
            <w:tcW w:w="210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40</w:t>
            </w:r>
          </w:p>
        </w:tc>
        <w:tc>
          <w:tcPr>
            <w:tcW w:w="190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40</w:t>
            </w:r>
          </w:p>
        </w:tc>
        <w:tc>
          <w:tcPr>
            <w:tcW w:w="90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40</w:t>
            </w:r>
          </w:p>
        </w:tc>
        <w:tc>
          <w:tcPr>
            <w:tcW w:w="99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45</w:t>
            </w:r>
          </w:p>
        </w:tc>
      </w:tr>
      <w:tr w:rsidR="00F44009" w:rsidRPr="00F44009" w:rsidTr="00F44009">
        <w:tc>
          <w:tcPr>
            <w:tcW w:w="261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r w:rsidRPr="00F44009">
              <w:rPr>
                <w:rFonts w:ascii="Arial" w:eastAsia="Times New Roman" w:hAnsi="Arial" w:cs="Arial"/>
                <w:sz w:val="20"/>
                <w:szCs w:val="20"/>
                <w:lang w:eastAsia="ru-RU"/>
              </w:rPr>
              <w:t>основные</w:t>
            </w:r>
          </w:p>
        </w:tc>
        <w:tc>
          <w:tcPr>
            <w:tcW w:w="157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w:t>
            </w:r>
          </w:p>
        </w:tc>
        <w:tc>
          <w:tcPr>
            <w:tcW w:w="210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40</w:t>
            </w:r>
          </w:p>
        </w:tc>
        <w:tc>
          <w:tcPr>
            <w:tcW w:w="190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40</w:t>
            </w:r>
          </w:p>
        </w:tc>
        <w:tc>
          <w:tcPr>
            <w:tcW w:w="90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40</w:t>
            </w:r>
          </w:p>
        </w:tc>
        <w:tc>
          <w:tcPr>
            <w:tcW w:w="99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45</w:t>
            </w:r>
          </w:p>
        </w:tc>
      </w:tr>
      <w:tr w:rsidR="00F44009" w:rsidRPr="00F44009" w:rsidTr="00F44009">
        <w:tc>
          <w:tcPr>
            <w:tcW w:w="261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r w:rsidRPr="00F44009">
              <w:rPr>
                <w:rFonts w:ascii="Arial" w:eastAsia="Times New Roman" w:hAnsi="Arial" w:cs="Arial"/>
                <w:sz w:val="20"/>
                <w:szCs w:val="20"/>
                <w:lang w:eastAsia="ru-RU"/>
              </w:rPr>
              <w:t>Всего соревновательных поединков за год</w:t>
            </w:r>
          </w:p>
        </w:tc>
        <w:tc>
          <w:tcPr>
            <w:tcW w:w="157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8-12</w:t>
            </w:r>
          </w:p>
        </w:tc>
        <w:tc>
          <w:tcPr>
            <w:tcW w:w="210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165</w:t>
            </w:r>
          </w:p>
        </w:tc>
        <w:tc>
          <w:tcPr>
            <w:tcW w:w="190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180</w:t>
            </w:r>
          </w:p>
        </w:tc>
        <w:tc>
          <w:tcPr>
            <w:tcW w:w="90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260</w:t>
            </w:r>
          </w:p>
        </w:tc>
        <w:tc>
          <w:tcPr>
            <w:tcW w:w="99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310</w:t>
            </w:r>
          </w:p>
        </w:tc>
      </w:tr>
    </w:tbl>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w:t>
      </w:r>
    </w:p>
    <w:p w:rsidR="00F44009" w:rsidRPr="00F44009" w:rsidRDefault="00F44009" w:rsidP="00F44009">
      <w:pPr>
        <w:spacing w:before="195" w:after="195" w:line="240" w:lineRule="auto"/>
        <w:jc w:val="right"/>
        <w:rPr>
          <w:rFonts w:ascii="Arial" w:eastAsia="Times New Roman" w:hAnsi="Arial" w:cs="Arial"/>
          <w:color w:val="1B2122"/>
          <w:sz w:val="20"/>
          <w:szCs w:val="20"/>
          <w:lang w:eastAsia="ru-RU"/>
        </w:rPr>
      </w:pPr>
      <w:r w:rsidRPr="00F44009">
        <w:rPr>
          <w:rFonts w:ascii="Arial" w:eastAsia="Times New Roman" w:hAnsi="Arial" w:cs="Arial"/>
          <w:b/>
          <w:bCs/>
          <w:color w:val="1B2122"/>
          <w:sz w:val="20"/>
          <w:szCs w:val="20"/>
          <w:lang w:eastAsia="ru-RU"/>
        </w:rPr>
        <w:t>Приложение N 4</w:t>
      </w:r>
    </w:p>
    <w:p w:rsidR="00F44009" w:rsidRPr="00F44009" w:rsidRDefault="00F44009" w:rsidP="00F44009">
      <w:pPr>
        <w:spacing w:after="0" w:line="240" w:lineRule="auto"/>
        <w:jc w:val="right"/>
        <w:rPr>
          <w:rFonts w:ascii="Arial" w:eastAsia="Times New Roman" w:hAnsi="Arial" w:cs="Arial"/>
          <w:color w:val="1B2122"/>
          <w:sz w:val="20"/>
          <w:szCs w:val="20"/>
          <w:lang w:eastAsia="ru-RU"/>
        </w:rPr>
      </w:pPr>
      <w:r w:rsidRPr="00F44009">
        <w:rPr>
          <w:rFonts w:ascii="Arial" w:eastAsia="Times New Roman" w:hAnsi="Arial" w:cs="Arial"/>
          <w:b/>
          <w:bCs/>
          <w:color w:val="1B2122"/>
          <w:sz w:val="20"/>
          <w:szCs w:val="20"/>
          <w:lang w:eastAsia="ru-RU"/>
        </w:rPr>
        <w:t>к </w:t>
      </w:r>
      <w:hyperlink r:id="rId33" w:anchor="block_1000" w:history="1">
        <w:r w:rsidRPr="00F44009">
          <w:rPr>
            <w:rFonts w:ascii="Arial" w:eastAsia="Times New Roman" w:hAnsi="Arial" w:cs="Arial"/>
            <w:b/>
            <w:bCs/>
            <w:color w:val="545454"/>
            <w:sz w:val="20"/>
            <w:szCs w:val="20"/>
            <w:lang w:eastAsia="ru-RU"/>
          </w:rPr>
          <w:t>Федеральному стандарту</w:t>
        </w:r>
      </w:hyperlink>
    </w:p>
    <w:p w:rsidR="00F44009" w:rsidRPr="00F44009" w:rsidRDefault="00F44009" w:rsidP="00F44009">
      <w:pPr>
        <w:spacing w:before="195" w:after="195" w:line="240" w:lineRule="auto"/>
        <w:jc w:val="right"/>
        <w:rPr>
          <w:rFonts w:ascii="Arial" w:eastAsia="Times New Roman" w:hAnsi="Arial" w:cs="Arial"/>
          <w:color w:val="1B2122"/>
          <w:sz w:val="20"/>
          <w:szCs w:val="20"/>
          <w:lang w:eastAsia="ru-RU"/>
        </w:rPr>
      </w:pPr>
      <w:r w:rsidRPr="00F44009">
        <w:rPr>
          <w:rFonts w:ascii="Arial" w:eastAsia="Times New Roman" w:hAnsi="Arial" w:cs="Arial"/>
          <w:b/>
          <w:bCs/>
          <w:color w:val="1B2122"/>
          <w:sz w:val="20"/>
          <w:szCs w:val="20"/>
          <w:lang w:eastAsia="ru-RU"/>
        </w:rPr>
        <w:t>спортивной подготовки по дзюдо</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w:t>
      </w:r>
    </w:p>
    <w:p w:rsidR="00F44009" w:rsidRPr="00F44009" w:rsidRDefault="00F44009" w:rsidP="00F44009">
      <w:pPr>
        <w:spacing w:before="195" w:after="195" w:line="240" w:lineRule="auto"/>
        <w:jc w:val="center"/>
        <w:rPr>
          <w:rFonts w:ascii="Arial" w:eastAsia="Times New Roman" w:hAnsi="Arial" w:cs="Arial"/>
          <w:color w:val="1B2122"/>
          <w:sz w:val="20"/>
          <w:szCs w:val="20"/>
          <w:lang w:eastAsia="ru-RU"/>
        </w:rPr>
      </w:pPr>
      <w:r w:rsidRPr="00F44009">
        <w:rPr>
          <w:rFonts w:ascii="Arial" w:eastAsia="Times New Roman" w:hAnsi="Arial" w:cs="Arial"/>
          <w:b/>
          <w:bCs/>
          <w:color w:val="1B2122"/>
          <w:sz w:val="20"/>
          <w:szCs w:val="20"/>
          <w:lang w:eastAsia="ru-RU"/>
        </w:rPr>
        <w:t>Влияние физических качеств и телосложения на результативность по виду спорта дзюдо</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w:t>
      </w:r>
    </w:p>
    <w:tbl>
      <w:tblPr>
        <w:tblW w:w="1020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63"/>
        <w:gridCol w:w="2837"/>
      </w:tblGrid>
      <w:tr w:rsidR="00F44009" w:rsidRPr="00F44009" w:rsidTr="00F44009">
        <w:tc>
          <w:tcPr>
            <w:tcW w:w="732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Физические качества и телосложение</w:t>
            </w:r>
          </w:p>
        </w:tc>
        <w:tc>
          <w:tcPr>
            <w:tcW w:w="282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Уровень влияния</w:t>
            </w:r>
          </w:p>
        </w:tc>
      </w:tr>
      <w:tr w:rsidR="00F44009" w:rsidRPr="00F44009" w:rsidTr="00F44009">
        <w:tc>
          <w:tcPr>
            <w:tcW w:w="732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r w:rsidRPr="00F44009">
              <w:rPr>
                <w:rFonts w:ascii="Arial" w:eastAsia="Times New Roman" w:hAnsi="Arial" w:cs="Arial"/>
                <w:sz w:val="20"/>
                <w:szCs w:val="20"/>
                <w:lang w:eastAsia="ru-RU"/>
              </w:rPr>
              <w:lastRenderedPageBreak/>
              <w:t>Скоростные способности</w:t>
            </w:r>
          </w:p>
        </w:tc>
        <w:tc>
          <w:tcPr>
            <w:tcW w:w="282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3</w:t>
            </w:r>
          </w:p>
        </w:tc>
      </w:tr>
      <w:tr w:rsidR="00F44009" w:rsidRPr="00F44009" w:rsidTr="00F44009">
        <w:tc>
          <w:tcPr>
            <w:tcW w:w="732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r w:rsidRPr="00F44009">
              <w:rPr>
                <w:rFonts w:ascii="Arial" w:eastAsia="Times New Roman" w:hAnsi="Arial" w:cs="Arial"/>
                <w:sz w:val="20"/>
                <w:szCs w:val="20"/>
                <w:lang w:eastAsia="ru-RU"/>
              </w:rPr>
              <w:t>Мышечная сила</w:t>
            </w:r>
          </w:p>
        </w:tc>
        <w:tc>
          <w:tcPr>
            <w:tcW w:w="282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3</w:t>
            </w:r>
          </w:p>
        </w:tc>
      </w:tr>
      <w:tr w:rsidR="00F44009" w:rsidRPr="00F44009" w:rsidTr="00F44009">
        <w:tc>
          <w:tcPr>
            <w:tcW w:w="732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r w:rsidRPr="00F44009">
              <w:rPr>
                <w:rFonts w:ascii="Arial" w:eastAsia="Times New Roman" w:hAnsi="Arial" w:cs="Arial"/>
                <w:sz w:val="20"/>
                <w:szCs w:val="20"/>
                <w:lang w:eastAsia="ru-RU"/>
              </w:rPr>
              <w:t>Вестибулярная устойчивость</w:t>
            </w:r>
          </w:p>
        </w:tc>
        <w:tc>
          <w:tcPr>
            <w:tcW w:w="282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3</w:t>
            </w:r>
          </w:p>
        </w:tc>
      </w:tr>
      <w:tr w:rsidR="00F44009" w:rsidRPr="00F44009" w:rsidTr="00F44009">
        <w:tc>
          <w:tcPr>
            <w:tcW w:w="732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r w:rsidRPr="00F44009">
              <w:rPr>
                <w:rFonts w:ascii="Arial" w:eastAsia="Times New Roman" w:hAnsi="Arial" w:cs="Arial"/>
                <w:sz w:val="20"/>
                <w:szCs w:val="20"/>
                <w:lang w:eastAsia="ru-RU"/>
              </w:rPr>
              <w:t>Выносливость</w:t>
            </w:r>
          </w:p>
        </w:tc>
        <w:tc>
          <w:tcPr>
            <w:tcW w:w="282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3</w:t>
            </w:r>
          </w:p>
        </w:tc>
      </w:tr>
      <w:tr w:rsidR="00F44009" w:rsidRPr="00F44009" w:rsidTr="00F44009">
        <w:tc>
          <w:tcPr>
            <w:tcW w:w="732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r w:rsidRPr="00F44009">
              <w:rPr>
                <w:rFonts w:ascii="Arial" w:eastAsia="Times New Roman" w:hAnsi="Arial" w:cs="Arial"/>
                <w:sz w:val="20"/>
                <w:szCs w:val="20"/>
                <w:lang w:eastAsia="ru-RU"/>
              </w:rPr>
              <w:t>Гибкость</w:t>
            </w:r>
          </w:p>
        </w:tc>
        <w:tc>
          <w:tcPr>
            <w:tcW w:w="282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2</w:t>
            </w:r>
          </w:p>
        </w:tc>
      </w:tr>
      <w:tr w:rsidR="00F44009" w:rsidRPr="00F44009" w:rsidTr="00F44009">
        <w:tc>
          <w:tcPr>
            <w:tcW w:w="732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r w:rsidRPr="00F44009">
              <w:rPr>
                <w:rFonts w:ascii="Arial" w:eastAsia="Times New Roman" w:hAnsi="Arial" w:cs="Arial"/>
                <w:sz w:val="20"/>
                <w:szCs w:val="20"/>
                <w:lang w:eastAsia="ru-RU"/>
              </w:rPr>
              <w:t>Координационные способности</w:t>
            </w:r>
          </w:p>
        </w:tc>
        <w:tc>
          <w:tcPr>
            <w:tcW w:w="282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2</w:t>
            </w:r>
          </w:p>
        </w:tc>
      </w:tr>
      <w:tr w:rsidR="00F44009" w:rsidRPr="00F44009" w:rsidTr="00F44009">
        <w:tc>
          <w:tcPr>
            <w:tcW w:w="732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r w:rsidRPr="00F44009">
              <w:rPr>
                <w:rFonts w:ascii="Arial" w:eastAsia="Times New Roman" w:hAnsi="Arial" w:cs="Arial"/>
                <w:sz w:val="20"/>
                <w:szCs w:val="20"/>
                <w:lang w:eastAsia="ru-RU"/>
              </w:rPr>
              <w:t>Телосложение</w:t>
            </w:r>
          </w:p>
        </w:tc>
        <w:tc>
          <w:tcPr>
            <w:tcW w:w="282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1</w:t>
            </w:r>
          </w:p>
        </w:tc>
      </w:tr>
    </w:tbl>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Условные обозначения:</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3 — значительное влияние;</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2 — среднее влияние;</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1 — незначительное влияние.</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w:t>
      </w:r>
    </w:p>
    <w:p w:rsidR="00F44009" w:rsidRPr="00F44009" w:rsidRDefault="00F44009" w:rsidP="00F44009">
      <w:pPr>
        <w:spacing w:before="195" w:after="195" w:line="240" w:lineRule="auto"/>
        <w:jc w:val="right"/>
        <w:rPr>
          <w:rFonts w:ascii="Arial" w:eastAsia="Times New Roman" w:hAnsi="Arial" w:cs="Arial"/>
          <w:color w:val="1B2122"/>
          <w:sz w:val="20"/>
          <w:szCs w:val="20"/>
          <w:lang w:eastAsia="ru-RU"/>
        </w:rPr>
      </w:pPr>
      <w:r w:rsidRPr="00F44009">
        <w:rPr>
          <w:rFonts w:ascii="Arial" w:eastAsia="Times New Roman" w:hAnsi="Arial" w:cs="Arial"/>
          <w:b/>
          <w:bCs/>
          <w:color w:val="1B2122"/>
          <w:sz w:val="20"/>
          <w:szCs w:val="20"/>
          <w:lang w:eastAsia="ru-RU"/>
        </w:rPr>
        <w:t>Приложение N 5</w:t>
      </w:r>
    </w:p>
    <w:p w:rsidR="00F44009" w:rsidRPr="00F44009" w:rsidRDefault="00F44009" w:rsidP="00F44009">
      <w:pPr>
        <w:spacing w:after="0" w:line="240" w:lineRule="auto"/>
        <w:jc w:val="right"/>
        <w:rPr>
          <w:rFonts w:ascii="Arial" w:eastAsia="Times New Roman" w:hAnsi="Arial" w:cs="Arial"/>
          <w:color w:val="1B2122"/>
          <w:sz w:val="20"/>
          <w:szCs w:val="20"/>
          <w:lang w:eastAsia="ru-RU"/>
        </w:rPr>
      </w:pPr>
      <w:r w:rsidRPr="00F44009">
        <w:rPr>
          <w:rFonts w:ascii="Arial" w:eastAsia="Times New Roman" w:hAnsi="Arial" w:cs="Arial"/>
          <w:b/>
          <w:bCs/>
          <w:color w:val="1B2122"/>
          <w:sz w:val="20"/>
          <w:szCs w:val="20"/>
          <w:lang w:eastAsia="ru-RU"/>
        </w:rPr>
        <w:t>к </w:t>
      </w:r>
      <w:hyperlink r:id="rId34" w:anchor="block_1000" w:history="1">
        <w:r w:rsidRPr="00F44009">
          <w:rPr>
            <w:rFonts w:ascii="Arial" w:eastAsia="Times New Roman" w:hAnsi="Arial" w:cs="Arial"/>
            <w:b/>
            <w:bCs/>
            <w:color w:val="545454"/>
            <w:sz w:val="20"/>
            <w:szCs w:val="20"/>
            <w:lang w:eastAsia="ru-RU"/>
          </w:rPr>
          <w:t>Федеральному стандарту</w:t>
        </w:r>
      </w:hyperlink>
    </w:p>
    <w:p w:rsidR="00F44009" w:rsidRPr="00F44009" w:rsidRDefault="00F44009" w:rsidP="00F44009">
      <w:pPr>
        <w:spacing w:before="195" w:after="195" w:line="240" w:lineRule="auto"/>
        <w:jc w:val="right"/>
        <w:rPr>
          <w:rFonts w:ascii="Arial" w:eastAsia="Times New Roman" w:hAnsi="Arial" w:cs="Arial"/>
          <w:color w:val="1B2122"/>
          <w:sz w:val="20"/>
          <w:szCs w:val="20"/>
          <w:lang w:eastAsia="ru-RU"/>
        </w:rPr>
      </w:pPr>
      <w:r w:rsidRPr="00F44009">
        <w:rPr>
          <w:rFonts w:ascii="Arial" w:eastAsia="Times New Roman" w:hAnsi="Arial" w:cs="Arial"/>
          <w:b/>
          <w:bCs/>
          <w:color w:val="1B2122"/>
          <w:sz w:val="20"/>
          <w:szCs w:val="20"/>
          <w:lang w:eastAsia="ru-RU"/>
        </w:rPr>
        <w:t>спортивной подготовки по дзюдо</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w:t>
      </w:r>
    </w:p>
    <w:p w:rsidR="00F44009" w:rsidRPr="00F44009" w:rsidRDefault="00F44009" w:rsidP="00F44009">
      <w:pPr>
        <w:spacing w:before="195" w:after="195" w:line="240" w:lineRule="auto"/>
        <w:jc w:val="center"/>
        <w:rPr>
          <w:rFonts w:ascii="Arial" w:eastAsia="Times New Roman" w:hAnsi="Arial" w:cs="Arial"/>
          <w:color w:val="1B2122"/>
          <w:sz w:val="20"/>
          <w:szCs w:val="20"/>
          <w:lang w:eastAsia="ru-RU"/>
        </w:rPr>
      </w:pPr>
      <w:r w:rsidRPr="00F44009">
        <w:rPr>
          <w:rFonts w:ascii="Arial" w:eastAsia="Times New Roman" w:hAnsi="Arial" w:cs="Arial"/>
          <w:b/>
          <w:bCs/>
          <w:color w:val="1B2122"/>
          <w:sz w:val="20"/>
          <w:szCs w:val="20"/>
          <w:lang w:eastAsia="ru-RU"/>
        </w:rPr>
        <w:t>Нормативы</w:t>
      </w:r>
      <w:r w:rsidRPr="00F44009">
        <w:rPr>
          <w:rFonts w:ascii="Arial" w:eastAsia="Times New Roman" w:hAnsi="Arial" w:cs="Arial"/>
          <w:b/>
          <w:bCs/>
          <w:color w:val="1B2122"/>
          <w:sz w:val="20"/>
          <w:szCs w:val="20"/>
          <w:lang w:eastAsia="ru-RU"/>
        </w:rPr>
        <w:br/>
        <w:t>общей физической и специальной физической подготовки для зачисления в группы на этапе начальной подготовки</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w:t>
      </w:r>
    </w:p>
    <w:tbl>
      <w:tblPr>
        <w:tblW w:w="1020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5"/>
        <w:gridCol w:w="7665"/>
      </w:tblGrid>
      <w:tr w:rsidR="00F44009" w:rsidRPr="00F44009" w:rsidTr="00F44009">
        <w:tc>
          <w:tcPr>
            <w:tcW w:w="252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Развиваемое физическое качество</w:t>
            </w:r>
          </w:p>
        </w:tc>
        <w:tc>
          <w:tcPr>
            <w:tcW w:w="762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Контрольные упражнения (тесты)</w:t>
            </w:r>
          </w:p>
        </w:tc>
      </w:tr>
      <w:tr w:rsidR="00F44009" w:rsidRPr="00F44009" w:rsidTr="00F44009">
        <w:tc>
          <w:tcPr>
            <w:tcW w:w="252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r w:rsidRPr="00F44009">
              <w:rPr>
                <w:rFonts w:ascii="Arial" w:eastAsia="Times New Roman" w:hAnsi="Arial" w:cs="Arial"/>
                <w:sz w:val="20"/>
                <w:szCs w:val="20"/>
                <w:lang w:eastAsia="ru-RU"/>
              </w:rPr>
              <w:t>Быстрота</w:t>
            </w:r>
          </w:p>
        </w:tc>
        <w:tc>
          <w:tcPr>
            <w:tcW w:w="762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r w:rsidRPr="00F44009">
              <w:rPr>
                <w:rFonts w:ascii="Arial" w:eastAsia="Times New Roman" w:hAnsi="Arial" w:cs="Arial"/>
                <w:sz w:val="20"/>
                <w:szCs w:val="20"/>
                <w:lang w:eastAsia="ru-RU"/>
              </w:rPr>
              <w:t>Бег на 30 м (не более 5 с)</w:t>
            </w:r>
          </w:p>
        </w:tc>
      </w:tr>
      <w:tr w:rsidR="00F44009" w:rsidRPr="00F44009" w:rsidTr="00F44009">
        <w:tc>
          <w:tcPr>
            <w:tcW w:w="252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r w:rsidRPr="00F44009">
              <w:rPr>
                <w:rFonts w:ascii="Arial" w:eastAsia="Times New Roman" w:hAnsi="Arial" w:cs="Arial"/>
                <w:sz w:val="20"/>
                <w:szCs w:val="20"/>
                <w:lang w:eastAsia="ru-RU"/>
              </w:rPr>
              <w:t>Координация</w:t>
            </w:r>
          </w:p>
        </w:tc>
        <w:tc>
          <w:tcPr>
            <w:tcW w:w="762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r w:rsidRPr="00F44009">
              <w:rPr>
                <w:rFonts w:ascii="Arial" w:eastAsia="Times New Roman" w:hAnsi="Arial" w:cs="Arial"/>
                <w:sz w:val="20"/>
                <w:szCs w:val="20"/>
                <w:lang w:eastAsia="ru-RU"/>
              </w:rPr>
              <w:t>Челночный бег 3 x 10м (не более 9 с)</w:t>
            </w:r>
          </w:p>
        </w:tc>
      </w:tr>
      <w:tr w:rsidR="00F44009" w:rsidRPr="00F44009" w:rsidTr="00F44009">
        <w:tc>
          <w:tcPr>
            <w:tcW w:w="252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r w:rsidRPr="00F44009">
              <w:rPr>
                <w:rFonts w:ascii="Arial" w:eastAsia="Times New Roman" w:hAnsi="Arial" w:cs="Arial"/>
                <w:sz w:val="20"/>
                <w:szCs w:val="20"/>
                <w:lang w:eastAsia="ru-RU"/>
              </w:rPr>
              <w:t>Выносливость</w:t>
            </w:r>
          </w:p>
        </w:tc>
        <w:tc>
          <w:tcPr>
            <w:tcW w:w="762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r w:rsidRPr="00F44009">
              <w:rPr>
                <w:rFonts w:ascii="Arial" w:eastAsia="Times New Roman" w:hAnsi="Arial" w:cs="Arial"/>
                <w:sz w:val="20"/>
                <w:szCs w:val="20"/>
                <w:lang w:eastAsia="ru-RU"/>
              </w:rPr>
              <w:t>Бег 800 м (не более 4 мин.)</w:t>
            </w:r>
          </w:p>
        </w:tc>
      </w:tr>
      <w:tr w:rsidR="00F44009" w:rsidRPr="00F44009" w:rsidTr="00F44009">
        <w:tc>
          <w:tcPr>
            <w:tcW w:w="252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r w:rsidRPr="00F44009">
              <w:rPr>
                <w:rFonts w:ascii="Arial" w:eastAsia="Times New Roman" w:hAnsi="Arial" w:cs="Arial"/>
                <w:sz w:val="20"/>
                <w:szCs w:val="20"/>
                <w:lang w:eastAsia="ru-RU"/>
              </w:rPr>
              <w:t>Сила</w:t>
            </w:r>
          </w:p>
        </w:tc>
        <w:tc>
          <w:tcPr>
            <w:tcW w:w="762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r w:rsidRPr="00F44009">
              <w:rPr>
                <w:rFonts w:ascii="Arial" w:eastAsia="Times New Roman" w:hAnsi="Arial" w:cs="Arial"/>
                <w:sz w:val="20"/>
                <w:szCs w:val="20"/>
                <w:lang w:eastAsia="ru-RU"/>
              </w:rPr>
              <w:t>Подтягивание на перекладине (на менее 6 раз)</w:t>
            </w:r>
          </w:p>
        </w:tc>
      </w:tr>
      <w:tr w:rsidR="00F44009" w:rsidRPr="00F44009" w:rsidTr="00F44009">
        <w:tc>
          <w:tcPr>
            <w:tcW w:w="2520" w:type="dxa"/>
            <w:vMerge w:val="restart"/>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r w:rsidRPr="00F44009">
              <w:rPr>
                <w:rFonts w:ascii="Arial" w:eastAsia="Times New Roman" w:hAnsi="Arial" w:cs="Arial"/>
                <w:sz w:val="20"/>
                <w:szCs w:val="20"/>
                <w:lang w:eastAsia="ru-RU"/>
              </w:rPr>
              <w:t>Силовая выносливость</w:t>
            </w:r>
          </w:p>
        </w:tc>
        <w:tc>
          <w:tcPr>
            <w:tcW w:w="762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r w:rsidRPr="00F44009">
              <w:rPr>
                <w:rFonts w:ascii="Arial" w:eastAsia="Times New Roman" w:hAnsi="Arial" w:cs="Arial"/>
                <w:sz w:val="20"/>
                <w:szCs w:val="20"/>
                <w:lang w:eastAsia="ru-RU"/>
              </w:rPr>
              <w:t>Подъем туловища лежа на спине (не менее 10 раз)</w:t>
            </w:r>
          </w:p>
        </w:tc>
      </w:tr>
      <w:tr w:rsidR="00F44009" w:rsidRPr="00F44009" w:rsidTr="00F44009">
        <w:tc>
          <w:tcPr>
            <w:tcW w:w="0" w:type="auto"/>
            <w:vMerge/>
            <w:tcBorders>
              <w:top w:val="dashed" w:sz="6" w:space="0" w:color="A6A6A6"/>
              <w:left w:val="dashed" w:sz="6" w:space="0" w:color="A6A6A6"/>
              <w:bottom w:val="dashed" w:sz="6" w:space="0" w:color="A6A6A6"/>
              <w:right w:val="dashed" w:sz="6" w:space="0" w:color="A6A6A6"/>
            </w:tcBorders>
            <w:vAlign w:val="center"/>
            <w:hideMark/>
          </w:tcPr>
          <w:p w:rsidR="00F44009" w:rsidRPr="00F44009" w:rsidRDefault="00F44009" w:rsidP="00F44009">
            <w:pPr>
              <w:spacing w:after="0" w:line="240" w:lineRule="auto"/>
              <w:rPr>
                <w:rFonts w:ascii="Arial" w:eastAsia="Times New Roman" w:hAnsi="Arial" w:cs="Arial"/>
                <w:sz w:val="20"/>
                <w:szCs w:val="20"/>
                <w:lang w:eastAsia="ru-RU"/>
              </w:rPr>
            </w:pPr>
          </w:p>
        </w:tc>
        <w:tc>
          <w:tcPr>
            <w:tcW w:w="762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r w:rsidRPr="00F44009">
              <w:rPr>
                <w:rFonts w:ascii="Arial" w:eastAsia="Times New Roman" w:hAnsi="Arial" w:cs="Arial"/>
                <w:sz w:val="20"/>
                <w:szCs w:val="20"/>
                <w:lang w:eastAsia="ru-RU"/>
              </w:rPr>
              <w:t>Сгибание и разгибание рук в упоре лежа (не менее 15 раз)</w:t>
            </w:r>
          </w:p>
        </w:tc>
      </w:tr>
      <w:tr w:rsidR="00F44009" w:rsidRPr="00F44009" w:rsidTr="00F44009">
        <w:tc>
          <w:tcPr>
            <w:tcW w:w="2520" w:type="dxa"/>
            <w:vMerge w:val="restart"/>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r w:rsidRPr="00F44009">
              <w:rPr>
                <w:rFonts w:ascii="Arial" w:eastAsia="Times New Roman" w:hAnsi="Arial" w:cs="Arial"/>
                <w:sz w:val="20"/>
                <w:szCs w:val="20"/>
                <w:lang w:eastAsia="ru-RU"/>
              </w:rPr>
              <w:t>Скоростно-силовые качества</w:t>
            </w:r>
          </w:p>
        </w:tc>
        <w:tc>
          <w:tcPr>
            <w:tcW w:w="762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r w:rsidRPr="00F44009">
              <w:rPr>
                <w:rFonts w:ascii="Arial" w:eastAsia="Times New Roman" w:hAnsi="Arial" w:cs="Arial"/>
                <w:sz w:val="20"/>
                <w:szCs w:val="20"/>
                <w:lang w:eastAsia="ru-RU"/>
              </w:rPr>
              <w:t>Прыжок в длину с места (не менее 140 см)</w:t>
            </w:r>
          </w:p>
        </w:tc>
      </w:tr>
      <w:tr w:rsidR="00F44009" w:rsidRPr="00F44009" w:rsidTr="00F44009">
        <w:tc>
          <w:tcPr>
            <w:tcW w:w="0" w:type="auto"/>
            <w:vMerge/>
            <w:tcBorders>
              <w:top w:val="dashed" w:sz="6" w:space="0" w:color="A6A6A6"/>
              <w:left w:val="dashed" w:sz="6" w:space="0" w:color="A6A6A6"/>
              <w:bottom w:val="dashed" w:sz="6" w:space="0" w:color="A6A6A6"/>
              <w:right w:val="dashed" w:sz="6" w:space="0" w:color="A6A6A6"/>
            </w:tcBorders>
            <w:vAlign w:val="center"/>
            <w:hideMark/>
          </w:tcPr>
          <w:p w:rsidR="00F44009" w:rsidRPr="00F44009" w:rsidRDefault="00F44009" w:rsidP="00F44009">
            <w:pPr>
              <w:spacing w:after="0" w:line="240" w:lineRule="auto"/>
              <w:rPr>
                <w:rFonts w:ascii="Arial" w:eastAsia="Times New Roman" w:hAnsi="Arial" w:cs="Arial"/>
                <w:sz w:val="20"/>
                <w:szCs w:val="20"/>
                <w:lang w:eastAsia="ru-RU"/>
              </w:rPr>
            </w:pPr>
          </w:p>
        </w:tc>
        <w:tc>
          <w:tcPr>
            <w:tcW w:w="762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r w:rsidRPr="00F44009">
              <w:rPr>
                <w:rFonts w:ascii="Arial" w:eastAsia="Times New Roman" w:hAnsi="Arial" w:cs="Arial"/>
                <w:sz w:val="20"/>
                <w:szCs w:val="20"/>
                <w:lang w:eastAsia="ru-RU"/>
              </w:rPr>
              <w:t>Подтягивание на перекладине за 20 с (не менее 4 раз)</w:t>
            </w:r>
          </w:p>
        </w:tc>
      </w:tr>
      <w:tr w:rsidR="00F44009" w:rsidRPr="00F44009" w:rsidTr="00F44009">
        <w:tc>
          <w:tcPr>
            <w:tcW w:w="0" w:type="auto"/>
            <w:vMerge/>
            <w:tcBorders>
              <w:top w:val="dashed" w:sz="6" w:space="0" w:color="A6A6A6"/>
              <w:left w:val="dashed" w:sz="6" w:space="0" w:color="A6A6A6"/>
              <w:bottom w:val="dashed" w:sz="6" w:space="0" w:color="A6A6A6"/>
              <w:right w:val="dashed" w:sz="6" w:space="0" w:color="A6A6A6"/>
            </w:tcBorders>
            <w:vAlign w:val="center"/>
            <w:hideMark/>
          </w:tcPr>
          <w:p w:rsidR="00F44009" w:rsidRPr="00F44009" w:rsidRDefault="00F44009" w:rsidP="00F44009">
            <w:pPr>
              <w:spacing w:after="0" w:line="240" w:lineRule="auto"/>
              <w:rPr>
                <w:rFonts w:ascii="Arial" w:eastAsia="Times New Roman" w:hAnsi="Arial" w:cs="Arial"/>
                <w:sz w:val="20"/>
                <w:szCs w:val="20"/>
                <w:lang w:eastAsia="ru-RU"/>
              </w:rPr>
            </w:pPr>
          </w:p>
        </w:tc>
        <w:tc>
          <w:tcPr>
            <w:tcW w:w="762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r w:rsidRPr="00F44009">
              <w:rPr>
                <w:rFonts w:ascii="Arial" w:eastAsia="Times New Roman" w:hAnsi="Arial" w:cs="Arial"/>
                <w:sz w:val="20"/>
                <w:szCs w:val="20"/>
                <w:lang w:eastAsia="ru-RU"/>
              </w:rPr>
              <w:t>Подъем туловища лежа на спине за 20 с (не менее 8 раз)</w:t>
            </w:r>
          </w:p>
        </w:tc>
      </w:tr>
      <w:tr w:rsidR="00F44009" w:rsidRPr="00F44009" w:rsidTr="00F44009">
        <w:tc>
          <w:tcPr>
            <w:tcW w:w="0" w:type="auto"/>
            <w:vMerge/>
            <w:tcBorders>
              <w:top w:val="dashed" w:sz="6" w:space="0" w:color="A6A6A6"/>
              <w:left w:val="dashed" w:sz="6" w:space="0" w:color="A6A6A6"/>
              <w:bottom w:val="dashed" w:sz="6" w:space="0" w:color="A6A6A6"/>
              <w:right w:val="dashed" w:sz="6" w:space="0" w:color="A6A6A6"/>
            </w:tcBorders>
            <w:vAlign w:val="center"/>
            <w:hideMark/>
          </w:tcPr>
          <w:p w:rsidR="00F44009" w:rsidRPr="00F44009" w:rsidRDefault="00F44009" w:rsidP="00F44009">
            <w:pPr>
              <w:spacing w:after="0" w:line="240" w:lineRule="auto"/>
              <w:rPr>
                <w:rFonts w:ascii="Arial" w:eastAsia="Times New Roman" w:hAnsi="Arial" w:cs="Arial"/>
                <w:sz w:val="20"/>
                <w:szCs w:val="20"/>
                <w:lang w:eastAsia="ru-RU"/>
              </w:rPr>
            </w:pPr>
          </w:p>
        </w:tc>
        <w:tc>
          <w:tcPr>
            <w:tcW w:w="762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r w:rsidRPr="00F44009">
              <w:rPr>
                <w:rFonts w:ascii="Arial" w:eastAsia="Times New Roman" w:hAnsi="Arial" w:cs="Arial"/>
                <w:sz w:val="20"/>
                <w:szCs w:val="20"/>
                <w:lang w:eastAsia="ru-RU"/>
              </w:rPr>
              <w:t>Сгибание и разгибание рук в упоре лежа за 20 с (не менее 6 раз)</w:t>
            </w:r>
          </w:p>
        </w:tc>
      </w:tr>
    </w:tbl>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w:t>
      </w:r>
    </w:p>
    <w:p w:rsidR="00F44009" w:rsidRPr="00F44009" w:rsidRDefault="00F44009" w:rsidP="00F44009">
      <w:pPr>
        <w:spacing w:before="195" w:after="195" w:line="240" w:lineRule="auto"/>
        <w:jc w:val="right"/>
        <w:rPr>
          <w:rFonts w:ascii="Arial" w:eastAsia="Times New Roman" w:hAnsi="Arial" w:cs="Arial"/>
          <w:color w:val="1B2122"/>
          <w:sz w:val="20"/>
          <w:szCs w:val="20"/>
          <w:lang w:eastAsia="ru-RU"/>
        </w:rPr>
      </w:pPr>
      <w:r w:rsidRPr="00F44009">
        <w:rPr>
          <w:rFonts w:ascii="Arial" w:eastAsia="Times New Roman" w:hAnsi="Arial" w:cs="Arial"/>
          <w:b/>
          <w:bCs/>
          <w:color w:val="1B2122"/>
          <w:sz w:val="20"/>
          <w:szCs w:val="20"/>
          <w:lang w:eastAsia="ru-RU"/>
        </w:rPr>
        <w:t>Приложение N 6</w:t>
      </w:r>
    </w:p>
    <w:p w:rsidR="00F44009" w:rsidRPr="00F44009" w:rsidRDefault="00F44009" w:rsidP="00F44009">
      <w:pPr>
        <w:spacing w:after="0" w:line="240" w:lineRule="auto"/>
        <w:jc w:val="right"/>
        <w:rPr>
          <w:rFonts w:ascii="Arial" w:eastAsia="Times New Roman" w:hAnsi="Arial" w:cs="Arial"/>
          <w:color w:val="1B2122"/>
          <w:sz w:val="20"/>
          <w:szCs w:val="20"/>
          <w:lang w:eastAsia="ru-RU"/>
        </w:rPr>
      </w:pPr>
      <w:r w:rsidRPr="00F44009">
        <w:rPr>
          <w:rFonts w:ascii="Arial" w:eastAsia="Times New Roman" w:hAnsi="Arial" w:cs="Arial"/>
          <w:b/>
          <w:bCs/>
          <w:color w:val="1B2122"/>
          <w:sz w:val="20"/>
          <w:szCs w:val="20"/>
          <w:lang w:eastAsia="ru-RU"/>
        </w:rPr>
        <w:lastRenderedPageBreak/>
        <w:t>к </w:t>
      </w:r>
      <w:hyperlink r:id="rId35" w:anchor="block_1000" w:history="1">
        <w:r w:rsidRPr="00F44009">
          <w:rPr>
            <w:rFonts w:ascii="Arial" w:eastAsia="Times New Roman" w:hAnsi="Arial" w:cs="Arial"/>
            <w:b/>
            <w:bCs/>
            <w:color w:val="545454"/>
            <w:sz w:val="20"/>
            <w:szCs w:val="20"/>
            <w:lang w:eastAsia="ru-RU"/>
          </w:rPr>
          <w:t>Федеральному стандарту</w:t>
        </w:r>
      </w:hyperlink>
    </w:p>
    <w:p w:rsidR="00F44009" w:rsidRPr="00F44009" w:rsidRDefault="00F44009" w:rsidP="00F44009">
      <w:pPr>
        <w:spacing w:before="195" w:after="195" w:line="240" w:lineRule="auto"/>
        <w:jc w:val="right"/>
        <w:rPr>
          <w:rFonts w:ascii="Arial" w:eastAsia="Times New Roman" w:hAnsi="Arial" w:cs="Arial"/>
          <w:color w:val="1B2122"/>
          <w:sz w:val="20"/>
          <w:szCs w:val="20"/>
          <w:lang w:eastAsia="ru-RU"/>
        </w:rPr>
      </w:pPr>
      <w:r w:rsidRPr="00F44009">
        <w:rPr>
          <w:rFonts w:ascii="Arial" w:eastAsia="Times New Roman" w:hAnsi="Arial" w:cs="Arial"/>
          <w:b/>
          <w:bCs/>
          <w:color w:val="1B2122"/>
          <w:sz w:val="20"/>
          <w:szCs w:val="20"/>
          <w:lang w:eastAsia="ru-RU"/>
        </w:rPr>
        <w:t>спортивной подготовки по дзюдо</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w:t>
      </w:r>
    </w:p>
    <w:p w:rsidR="00F44009" w:rsidRPr="00F44009" w:rsidRDefault="00F44009" w:rsidP="00F44009">
      <w:pPr>
        <w:spacing w:before="195" w:after="195" w:line="240" w:lineRule="auto"/>
        <w:jc w:val="center"/>
        <w:rPr>
          <w:rFonts w:ascii="Arial" w:eastAsia="Times New Roman" w:hAnsi="Arial" w:cs="Arial"/>
          <w:color w:val="1B2122"/>
          <w:sz w:val="20"/>
          <w:szCs w:val="20"/>
          <w:lang w:eastAsia="ru-RU"/>
        </w:rPr>
      </w:pPr>
      <w:r w:rsidRPr="00F44009">
        <w:rPr>
          <w:rFonts w:ascii="Arial" w:eastAsia="Times New Roman" w:hAnsi="Arial" w:cs="Arial"/>
          <w:b/>
          <w:bCs/>
          <w:color w:val="1B2122"/>
          <w:sz w:val="20"/>
          <w:szCs w:val="20"/>
          <w:lang w:eastAsia="ru-RU"/>
        </w:rPr>
        <w:t>Нормативы</w:t>
      </w:r>
      <w:r w:rsidRPr="00F44009">
        <w:rPr>
          <w:rFonts w:ascii="Arial" w:eastAsia="Times New Roman" w:hAnsi="Arial" w:cs="Arial"/>
          <w:b/>
          <w:bCs/>
          <w:color w:val="1B2122"/>
          <w:sz w:val="20"/>
          <w:szCs w:val="20"/>
          <w:lang w:eastAsia="ru-RU"/>
        </w:rPr>
        <w:br/>
        <w:t>общей физической и специальной физической подготовки для зачисления в группы на тренировочном этапе (этапе спортивной специализации)</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w:t>
      </w:r>
    </w:p>
    <w:tbl>
      <w:tblPr>
        <w:tblW w:w="1012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8"/>
        <w:gridCol w:w="7107"/>
      </w:tblGrid>
      <w:tr w:rsidR="00F44009" w:rsidRPr="00F44009" w:rsidTr="00F44009">
        <w:tc>
          <w:tcPr>
            <w:tcW w:w="300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Развиваемое физическое качество</w:t>
            </w:r>
          </w:p>
        </w:tc>
        <w:tc>
          <w:tcPr>
            <w:tcW w:w="706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Контрольные (тесты) упражнения</w:t>
            </w:r>
          </w:p>
        </w:tc>
      </w:tr>
      <w:tr w:rsidR="00F44009" w:rsidRPr="00F44009" w:rsidTr="00F44009">
        <w:tc>
          <w:tcPr>
            <w:tcW w:w="3000" w:type="dxa"/>
            <w:vMerge w:val="restart"/>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r w:rsidRPr="00F44009">
              <w:rPr>
                <w:rFonts w:ascii="Arial" w:eastAsia="Times New Roman" w:hAnsi="Arial" w:cs="Arial"/>
                <w:sz w:val="20"/>
                <w:szCs w:val="20"/>
                <w:lang w:eastAsia="ru-RU"/>
              </w:rPr>
              <w:t>Быстрота</w:t>
            </w:r>
          </w:p>
        </w:tc>
        <w:tc>
          <w:tcPr>
            <w:tcW w:w="706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r w:rsidRPr="00F44009">
              <w:rPr>
                <w:rFonts w:ascii="Arial" w:eastAsia="Times New Roman" w:hAnsi="Arial" w:cs="Arial"/>
                <w:sz w:val="20"/>
                <w:szCs w:val="20"/>
                <w:lang w:eastAsia="ru-RU"/>
              </w:rPr>
              <w:t>Бег 30 м (не более 4,8 с)</w:t>
            </w:r>
          </w:p>
        </w:tc>
      </w:tr>
      <w:tr w:rsidR="00F44009" w:rsidRPr="00F44009" w:rsidTr="00F44009">
        <w:tc>
          <w:tcPr>
            <w:tcW w:w="0" w:type="auto"/>
            <w:vMerge/>
            <w:tcBorders>
              <w:top w:val="dashed" w:sz="6" w:space="0" w:color="A6A6A6"/>
              <w:left w:val="dashed" w:sz="6" w:space="0" w:color="A6A6A6"/>
              <w:bottom w:val="dashed" w:sz="6" w:space="0" w:color="A6A6A6"/>
              <w:right w:val="dashed" w:sz="6" w:space="0" w:color="A6A6A6"/>
            </w:tcBorders>
            <w:vAlign w:val="center"/>
            <w:hideMark/>
          </w:tcPr>
          <w:p w:rsidR="00F44009" w:rsidRPr="00F44009" w:rsidRDefault="00F44009" w:rsidP="00F44009">
            <w:pPr>
              <w:spacing w:after="0" w:line="240" w:lineRule="auto"/>
              <w:rPr>
                <w:rFonts w:ascii="Arial" w:eastAsia="Times New Roman" w:hAnsi="Arial" w:cs="Arial"/>
                <w:sz w:val="20"/>
                <w:szCs w:val="20"/>
                <w:lang w:eastAsia="ru-RU"/>
              </w:rPr>
            </w:pPr>
          </w:p>
        </w:tc>
        <w:tc>
          <w:tcPr>
            <w:tcW w:w="706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r w:rsidRPr="00F44009">
              <w:rPr>
                <w:rFonts w:ascii="Arial" w:eastAsia="Times New Roman" w:hAnsi="Arial" w:cs="Arial"/>
                <w:sz w:val="20"/>
                <w:szCs w:val="20"/>
                <w:lang w:eastAsia="ru-RU"/>
              </w:rPr>
              <w:t>Бег на 60 м (не более 9 с)</w:t>
            </w:r>
          </w:p>
        </w:tc>
      </w:tr>
      <w:tr w:rsidR="00F44009" w:rsidRPr="00F44009" w:rsidTr="00F44009">
        <w:tc>
          <w:tcPr>
            <w:tcW w:w="300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r w:rsidRPr="00F44009">
              <w:rPr>
                <w:rFonts w:ascii="Arial" w:eastAsia="Times New Roman" w:hAnsi="Arial" w:cs="Arial"/>
                <w:sz w:val="20"/>
                <w:szCs w:val="20"/>
                <w:lang w:eastAsia="ru-RU"/>
              </w:rPr>
              <w:t>Координация</w:t>
            </w:r>
          </w:p>
        </w:tc>
        <w:tc>
          <w:tcPr>
            <w:tcW w:w="706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r w:rsidRPr="00F44009">
              <w:rPr>
                <w:rFonts w:ascii="Arial" w:eastAsia="Times New Roman" w:hAnsi="Arial" w:cs="Arial"/>
                <w:sz w:val="20"/>
                <w:szCs w:val="20"/>
                <w:lang w:eastAsia="ru-RU"/>
              </w:rPr>
              <w:t>Челночный бег 3×10 м (не более 8 с)</w:t>
            </w:r>
          </w:p>
        </w:tc>
      </w:tr>
      <w:tr w:rsidR="00F44009" w:rsidRPr="00F44009" w:rsidTr="00F44009">
        <w:tc>
          <w:tcPr>
            <w:tcW w:w="300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r w:rsidRPr="00F44009">
              <w:rPr>
                <w:rFonts w:ascii="Arial" w:eastAsia="Times New Roman" w:hAnsi="Arial" w:cs="Arial"/>
                <w:sz w:val="20"/>
                <w:szCs w:val="20"/>
                <w:lang w:eastAsia="ru-RU"/>
              </w:rPr>
              <w:t>Выносливость</w:t>
            </w:r>
          </w:p>
        </w:tc>
        <w:tc>
          <w:tcPr>
            <w:tcW w:w="706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r w:rsidRPr="00F44009">
              <w:rPr>
                <w:rFonts w:ascii="Arial" w:eastAsia="Times New Roman" w:hAnsi="Arial" w:cs="Arial"/>
                <w:sz w:val="20"/>
                <w:szCs w:val="20"/>
                <w:lang w:eastAsia="ru-RU"/>
              </w:rPr>
              <w:t>Бег на 1500 м (не более 7 мин.)</w:t>
            </w:r>
          </w:p>
        </w:tc>
      </w:tr>
      <w:tr w:rsidR="00F44009" w:rsidRPr="00F44009" w:rsidTr="00F44009">
        <w:tc>
          <w:tcPr>
            <w:tcW w:w="3000" w:type="dxa"/>
            <w:vMerge w:val="restart"/>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r w:rsidRPr="00F44009">
              <w:rPr>
                <w:rFonts w:ascii="Arial" w:eastAsia="Times New Roman" w:hAnsi="Arial" w:cs="Arial"/>
                <w:sz w:val="20"/>
                <w:szCs w:val="20"/>
                <w:lang w:eastAsia="ru-RU"/>
              </w:rPr>
              <w:t>Сила</w:t>
            </w:r>
          </w:p>
        </w:tc>
        <w:tc>
          <w:tcPr>
            <w:tcW w:w="706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r w:rsidRPr="00F44009">
              <w:rPr>
                <w:rFonts w:ascii="Arial" w:eastAsia="Times New Roman" w:hAnsi="Arial" w:cs="Arial"/>
                <w:sz w:val="20"/>
                <w:szCs w:val="20"/>
                <w:lang w:eastAsia="ru-RU"/>
              </w:rPr>
              <w:t>Подтягивание на перекладине (не менее 15 раз)</w:t>
            </w:r>
          </w:p>
        </w:tc>
      </w:tr>
      <w:tr w:rsidR="00F44009" w:rsidRPr="00F44009" w:rsidTr="00F44009">
        <w:tc>
          <w:tcPr>
            <w:tcW w:w="0" w:type="auto"/>
            <w:vMerge/>
            <w:tcBorders>
              <w:top w:val="dashed" w:sz="6" w:space="0" w:color="A6A6A6"/>
              <w:left w:val="dashed" w:sz="6" w:space="0" w:color="A6A6A6"/>
              <w:bottom w:val="dashed" w:sz="6" w:space="0" w:color="A6A6A6"/>
              <w:right w:val="dashed" w:sz="6" w:space="0" w:color="A6A6A6"/>
            </w:tcBorders>
            <w:vAlign w:val="center"/>
            <w:hideMark/>
          </w:tcPr>
          <w:p w:rsidR="00F44009" w:rsidRPr="00F44009" w:rsidRDefault="00F44009" w:rsidP="00F44009">
            <w:pPr>
              <w:spacing w:after="0" w:line="240" w:lineRule="auto"/>
              <w:rPr>
                <w:rFonts w:ascii="Arial" w:eastAsia="Times New Roman" w:hAnsi="Arial" w:cs="Arial"/>
                <w:sz w:val="20"/>
                <w:szCs w:val="20"/>
                <w:lang w:eastAsia="ru-RU"/>
              </w:rPr>
            </w:pPr>
          </w:p>
        </w:tc>
        <w:tc>
          <w:tcPr>
            <w:tcW w:w="706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r w:rsidRPr="00F44009">
              <w:rPr>
                <w:rFonts w:ascii="Arial" w:eastAsia="Times New Roman" w:hAnsi="Arial" w:cs="Arial"/>
                <w:sz w:val="20"/>
                <w:szCs w:val="20"/>
                <w:lang w:eastAsia="ru-RU"/>
              </w:rPr>
              <w:t>Поднимание ног из виса на перекладине до уровня хвата руками (не менее 6 раз)</w:t>
            </w:r>
          </w:p>
        </w:tc>
      </w:tr>
      <w:tr w:rsidR="00F44009" w:rsidRPr="00F44009" w:rsidTr="00F44009">
        <w:tc>
          <w:tcPr>
            <w:tcW w:w="3000" w:type="dxa"/>
            <w:vMerge w:val="restart"/>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r w:rsidRPr="00F44009">
              <w:rPr>
                <w:rFonts w:ascii="Arial" w:eastAsia="Times New Roman" w:hAnsi="Arial" w:cs="Arial"/>
                <w:sz w:val="20"/>
                <w:szCs w:val="20"/>
                <w:lang w:eastAsia="ru-RU"/>
              </w:rPr>
              <w:t>Силовая выносливость</w:t>
            </w:r>
          </w:p>
        </w:tc>
        <w:tc>
          <w:tcPr>
            <w:tcW w:w="706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r w:rsidRPr="00F44009">
              <w:rPr>
                <w:rFonts w:ascii="Arial" w:eastAsia="Times New Roman" w:hAnsi="Arial" w:cs="Arial"/>
                <w:sz w:val="20"/>
                <w:szCs w:val="20"/>
                <w:lang w:eastAsia="ru-RU"/>
              </w:rPr>
              <w:t>Сгибание и разгибание рук в упоре лежа (не менее 20 раз)</w:t>
            </w:r>
          </w:p>
        </w:tc>
      </w:tr>
      <w:tr w:rsidR="00F44009" w:rsidRPr="00F44009" w:rsidTr="00F44009">
        <w:tc>
          <w:tcPr>
            <w:tcW w:w="0" w:type="auto"/>
            <w:vMerge/>
            <w:tcBorders>
              <w:top w:val="dashed" w:sz="6" w:space="0" w:color="A6A6A6"/>
              <w:left w:val="dashed" w:sz="6" w:space="0" w:color="A6A6A6"/>
              <w:bottom w:val="dashed" w:sz="6" w:space="0" w:color="A6A6A6"/>
              <w:right w:val="dashed" w:sz="6" w:space="0" w:color="A6A6A6"/>
            </w:tcBorders>
            <w:vAlign w:val="center"/>
            <w:hideMark/>
          </w:tcPr>
          <w:p w:rsidR="00F44009" w:rsidRPr="00F44009" w:rsidRDefault="00F44009" w:rsidP="00F44009">
            <w:pPr>
              <w:spacing w:after="0" w:line="240" w:lineRule="auto"/>
              <w:rPr>
                <w:rFonts w:ascii="Arial" w:eastAsia="Times New Roman" w:hAnsi="Arial" w:cs="Arial"/>
                <w:sz w:val="20"/>
                <w:szCs w:val="20"/>
                <w:lang w:eastAsia="ru-RU"/>
              </w:rPr>
            </w:pPr>
          </w:p>
        </w:tc>
        <w:tc>
          <w:tcPr>
            <w:tcW w:w="706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r w:rsidRPr="00F44009">
              <w:rPr>
                <w:rFonts w:ascii="Arial" w:eastAsia="Times New Roman" w:hAnsi="Arial" w:cs="Arial"/>
                <w:sz w:val="20"/>
                <w:szCs w:val="20"/>
                <w:lang w:eastAsia="ru-RU"/>
              </w:rPr>
              <w:t>Сгибание и разгибание рук в упоре на брусьях (не менее 25 раз)</w:t>
            </w:r>
          </w:p>
        </w:tc>
      </w:tr>
      <w:tr w:rsidR="00F44009" w:rsidRPr="00F44009" w:rsidTr="00F44009">
        <w:tc>
          <w:tcPr>
            <w:tcW w:w="3000" w:type="dxa"/>
            <w:vMerge w:val="restart"/>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r w:rsidRPr="00F44009">
              <w:rPr>
                <w:rFonts w:ascii="Arial" w:eastAsia="Times New Roman" w:hAnsi="Arial" w:cs="Arial"/>
                <w:sz w:val="20"/>
                <w:szCs w:val="20"/>
                <w:lang w:eastAsia="ru-RU"/>
              </w:rPr>
              <w:t>Скоростно-силовые качества</w:t>
            </w:r>
          </w:p>
        </w:tc>
        <w:tc>
          <w:tcPr>
            <w:tcW w:w="706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r w:rsidRPr="00F44009">
              <w:rPr>
                <w:rFonts w:ascii="Arial" w:eastAsia="Times New Roman" w:hAnsi="Arial" w:cs="Arial"/>
                <w:sz w:val="20"/>
                <w:szCs w:val="20"/>
                <w:lang w:eastAsia="ru-RU"/>
              </w:rPr>
              <w:t>Прыжок в длину с места (не менее 160 см)</w:t>
            </w:r>
          </w:p>
        </w:tc>
      </w:tr>
      <w:tr w:rsidR="00F44009" w:rsidRPr="00F44009" w:rsidTr="00F44009">
        <w:tc>
          <w:tcPr>
            <w:tcW w:w="0" w:type="auto"/>
            <w:vMerge/>
            <w:tcBorders>
              <w:top w:val="dashed" w:sz="6" w:space="0" w:color="A6A6A6"/>
              <w:left w:val="dashed" w:sz="6" w:space="0" w:color="A6A6A6"/>
              <w:bottom w:val="dashed" w:sz="6" w:space="0" w:color="A6A6A6"/>
              <w:right w:val="dashed" w:sz="6" w:space="0" w:color="A6A6A6"/>
            </w:tcBorders>
            <w:vAlign w:val="center"/>
            <w:hideMark/>
          </w:tcPr>
          <w:p w:rsidR="00F44009" w:rsidRPr="00F44009" w:rsidRDefault="00F44009" w:rsidP="00F44009">
            <w:pPr>
              <w:spacing w:after="0" w:line="240" w:lineRule="auto"/>
              <w:rPr>
                <w:rFonts w:ascii="Arial" w:eastAsia="Times New Roman" w:hAnsi="Arial" w:cs="Arial"/>
                <w:sz w:val="20"/>
                <w:szCs w:val="20"/>
                <w:lang w:eastAsia="ru-RU"/>
              </w:rPr>
            </w:pPr>
          </w:p>
        </w:tc>
        <w:tc>
          <w:tcPr>
            <w:tcW w:w="706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r w:rsidRPr="00F44009">
              <w:rPr>
                <w:rFonts w:ascii="Arial" w:eastAsia="Times New Roman" w:hAnsi="Arial" w:cs="Arial"/>
                <w:sz w:val="20"/>
                <w:szCs w:val="20"/>
                <w:lang w:eastAsia="ru-RU"/>
              </w:rPr>
              <w:t>Подтягивание на перекладине за 20 с (не менее 8 раз)</w:t>
            </w:r>
          </w:p>
        </w:tc>
      </w:tr>
      <w:tr w:rsidR="00F44009" w:rsidRPr="00F44009" w:rsidTr="00F44009">
        <w:tc>
          <w:tcPr>
            <w:tcW w:w="0" w:type="auto"/>
            <w:vMerge/>
            <w:tcBorders>
              <w:top w:val="dashed" w:sz="6" w:space="0" w:color="A6A6A6"/>
              <w:left w:val="dashed" w:sz="6" w:space="0" w:color="A6A6A6"/>
              <w:bottom w:val="dashed" w:sz="6" w:space="0" w:color="A6A6A6"/>
              <w:right w:val="dashed" w:sz="6" w:space="0" w:color="A6A6A6"/>
            </w:tcBorders>
            <w:vAlign w:val="center"/>
            <w:hideMark/>
          </w:tcPr>
          <w:p w:rsidR="00F44009" w:rsidRPr="00F44009" w:rsidRDefault="00F44009" w:rsidP="00F44009">
            <w:pPr>
              <w:spacing w:after="0" w:line="240" w:lineRule="auto"/>
              <w:rPr>
                <w:rFonts w:ascii="Arial" w:eastAsia="Times New Roman" w:hAnsi="Arial" w:cs="Arial"/>
                <w:sz w:val="20"/>
                <w:szCs w:val="20"/>
                <w:lang w:eastAsia="ru-RU"/>
              </w:rPr>
            </w:pPr>
          </w:p>
        </w:tc>
        <w:tc>
          <w:tcPr>
            <w:tcW w:w="706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r w:rsidRPr="00F44009">
              <w:rPr>
                <w:rFonts w:ascii="Arial" w:eastAsia="Times New Roman" w:hAnsi="Arial" w:cs="Arial"/>
                <w:sz w:val="20"/>
                <w:szCs w:val="20"/>
                <w:lang w:eastAsia="ru-RU"/>
              </w:rPr>
              <w:t>Подъем туловища лежа на спине за 20 с (не менее 9 раз)</w:t>
            </w:r>
          </w:p>
        </w:tc>
      </w:tr>
      <w:tr w:rsidR="00F44009" w:rsidRPr="00F44009" w:rsidTr="00F44009">
        <w:tc>
          <w:tcPr>
            <w:tcW w:w="0" w:type="auto"/>
            <w:vMerge/>
            <w:tcBorders>
              <w:top w:val="dashed" w:sz="6" w:space="0" w:color="A6A6A6"/>
              <w:left w:val="dashed" w:sz="6" w:space="0" w:color="A6A6A6"/>
              <w:bottom w:val="dashed" w:sz="6" w:space="0" w:color="A6A6A6"/>
              <w:right w:val="dashed" w:sz="6" w:space="0" w:color="A6A6A6"/>
            </w:tcBorders>
            <w:vAlign w:val="center"/>
            <w:hideMark/>
          </w:tcPr>
          <w:p w:rsidR="00F44009" w:rsidRPr="00F44009" w:rsidRDefault="00F44009" w:rsidP="00F44009">
            <w:pPr>
              <w:spacing w:after="0" w:line="240" w:lineRule="auto"/>
              <w:rPr>
                <w:rFonts w:ascii="Arial" w:eastAsia="Times New Roman" w:hAnsi="Arial" w:cs="Arial"/>
                <w:sz w:val="20"/>
                <w:szCs w:val="20"/>
                <w:lang w:eastAsia="ru-RU"/>
              </w:rPr>
            </w:pPr>
          </w:p>
        </w:tc>
        <w:tc>
          <w:tcPr>
            <w:tcW w:w="706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r w:rsidRPr="00F44009">
              <w:rPr>
                <w:rFonts w:ascii="Arial" w:eastAsia="Times New Roman" w:hAnsi="Arial" w:cs="Arial"/>
                <w:sz w:val="20"/>
                <w:szCs w:val="20"/>
                <w:lang w:eastAsia="ru-RU"/>
              </w:rPr>
              <w:t>Сгибание и разгибание рук в упоре лежа за 20 с (не менее 10 раз)</w:t>
            </w:r>
          </w:p>
        </w:tc>
      </w:tr>
      <w:tr w:rsidR="00F44009" w:rsidRPr="00F44009" w:rsidTr="00F44009">
        <w:tc>
          <w:tcPr>
            <w:tcW w:w="300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r w:rsidRPr="00F44009">
              <w:rPr>
                <w:rFonts w:ascii="Arial" w:eastAsia="Times New Roman" w:hAnsi="Arial" w:cs="Arial"/>
                <w:sz w:val="20"/>
                <w:szCs w:val="20"/>
                <w:lang w:eastAsia="ru-RU"/>
              </w:rPr>
              <w:t>Технико-тактическое мастерство</w:t>
            </w:r>
          </w:p>
        </w:tc>
        <w:tc>
          <w:tcPr>
            <w:tcW w:w="706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r w:rsidRPr="00F44009">
              <w:rPr>
                <w:rFonts w:ascii="Arial" w:eastAsia="Times New Roman" w:hAnsi="Arial" w:cs="Arial"/>
                <w:sz w:val="20"/>
                <w:szCs w:val="20"/>
                <w:lang w:eastAsia="ru-RU"/>
              </w:rPr>
              <w:t>Обязательная техническая программа</w:t>
            </w:r>
          </w:p>
        </w:tc>
      </w:tr>
    </w:tbl>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w:t>
      </w:r>
    </w:p>
    <w:p w:rsidR="00F44009" w:rsidRPr="00F44009" w:rsidRDefault="00F44009" w:rsidP="00F44009">
      <w:pPr>
        <w:spacing w:before="195" w:after="195" w:line="240" w:lineRule="auto"/>
        <w:jc w:val="right"/>
        <w:rPr>
          <w:rFonts w:ascii="Arial" w:eastAsia="Times New Roman" w:hAnsi="Arial" w:cs="Arial"/>
          <w:color w:val="1B2122"/>
          <w:sz w:val="20"/>
          <w:szCs w:val="20"/>
          <w:lang w:eastAsia="ru-RU"/>
        </w:rPr>
      </w:pPr>
      <w:r w:rsidRPr="00F44009">
        <w:rPr>
          <w:rFonts w:ascii="Arial" w:eastAsia="Times New Roman" w:hAnsi="Arial" w:cs="Arial"/>
          <w:b/>
          <w:bCs/>
          <w:color w:val="1B2122"/>
          <w:sz w:val="20"/>
          <w:szCs w:val="20"/>
          <w:lang w:eastAsia="ru-RU"/>
        </w:rPr>
        <w:t>Приложение N 7</w:t>
      </w:r>
    </w:p>
    <w:p w:rsidR="00F44009" w:rsidRPr="00F44009" w:rsidRDefault="00F44009" w:rsidP="00F44009">
      <w:pPr>
        <w:spacing w:after="0" w:line="240" w:lineRule="auto"/>
        <w:jc w:val="right"/>
        <w:rPr>
          <w:rFonts w:ascii="Arial" w:eastAsia="Times New Roman" w:hAnsi="Arial" w:cs="Arial"/>
          <w:color w:val="1B2122"/>
          <w:sz w:val="20"/>
          <w:szCs w:val="20"/>
          <w:lang w:eastAsia="ru-RU"/>
        </w:rPr>
      </w:pPr>
      <w:r w:rsidRPr="00F44009">
        <w:rPr>
          <w:rFonts w:ascii="Arial" w:eastAsia="Times New Roman" w:hAnsi="Arial" w:cs="Arial"/>
          <w:b/>
          <w:bCs/>
          <w:color w:val="1B2122"/>
          <w:sz w:val="20"/>
          <w:szCs w:val="20"/>
          <w:lang w:eastAsia="ru-RU"/>
        </w:rPr>
        <w:t>к </w:t>
      </w:r>
      <w:hyperlink r:id="rId36" w:anchor="block_1000" w:history="1">
        <w:r w:rsidRPr="00F44009">
          <w:rPr>
            <w:rFonts w:ascii="Arial" w:eastAsia="Times New Roman" w:hAnsi="Arial" w:cs="Arial"/>
            <w:b/>
            <w:bCs/>
            <w:color w:val="545454"/>
            <w:sz w:val="20"/>
            <w:szCs w:val="20"/>
            <w:lang w:eastAsia="ru-RU"/>
          </w:rPr>
          <w:t>Федеральному стандарту</w:t>
        </w:r>
      </w:hyperlink>
    </w:p>
    <w:p w:rsidR="00F44009" w:rsidRPr="00F44009" w:rsidRDefault="00F44009" w:rsidP="00F44009">
      <w:pPr>
        <w:spacing w:before="195" w:after="195" w:line="240" w:lineRule="auto"/>
        <w:jc w:val="right"/>
        <w:rPr>
          <w:rFonts w:ascii="Arial" w:eastAsia="Times New Roman" w:hAnsi="Arial" w:cs="Arial"/>
          <w:color w:val="1B2122"/>
          <w:sz w:val="20"/>
          <w:szCs w:val="20"/>
          <w:lang w:eastAsia="ru-RU"/>
        </w:rPr>
      </w:pPr>
      <w:r w:rsidRPr="00F44009">
        <w:rPr>
          <w:rFonts w:ascii="Arial" w:eastAsia="Times New Roman" w:hAnsi="Arial" w:cs="Arial"/>
          <w:b/>
          <w:bCs/>
          <w:color w:val="1B2122"/>
          <w:sz w:val="20"/>
          <w:szCs w:val="20"/>
          <w:lang w:eastAsia="ru-RU"/>
        </w:rPr>
        <w:t>спортивной подготовки по дзюдо</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w:t>
      </w:r>
    </w:p>
    <w:p w:rsidR="00F44009" w:rsidRPr="00F44009" w:rsidRDefault="00F44009" w:rsidP="00F44009">
      <w:pPr>
        <w:spacing w:before="195" w:after="195" w:line="240" w:lineRule="auto"/>
        <w:jc w:val="center"/>
        <w:rPr>
          <w:rFonts w:ascii="Arial" w:eastAsia="Times New Roman" w:hAnsi="Arial" w:cs="Arial"/>
          <w:color w:val="1B2122"/>
          <w:sz w:val="20"/>
          <w:szCs w:val="20"/>
          <w:lang w:eastAsia="ru-RU"/>
        </w:rPr>
      </w:pPr>
      <w:r w:rsidRPr="00F44009">
        <w:rPr>
          <w:rFonts w:ascii="Arial" w:eastAsia="Times New Roman" w:hAnsi="Arial" w:cs="Arial"/>
          <w:b/>
          <w:bCs/>
          <w:color w:val="1B2122"/>
          <w:sz w:val="20"/>
          <w:szCs w:val="20"/>
          <w:lang w:eastAsia="ru-RU"/>
        </w:rPr>
        <w:t>Нормативы</w:t>
      </w:r>
      <w:r w:rsidRPr="00F44009">
        <w:rPr>
          <w:rFonts w:ascii="Arial" w:eastAsia="Times New Roman" w:hAnsi="Arial" w:cs="Arial"/>
          <w:b/>
          <w:bCs/>
          <w:color w:val="1B2122"/>
          <w:sz w:val="20"/>
          <w:szCs w:val="20"/>
          <w:lang w:eastAsia="ru-RU"/>
        </w:rPr>
        <w:br/>
        <w:t>общей физической и специальной физической подготовки для зачисления в группы на этапе совершенствования спортивного мастерства</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w:t>
      </w:r>
    </w:p>
    <w:tbl>
      <w:tblPr>
        <w:tblW w:w="1011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66"/>
        <w:gridCol w:w="7744"/>
      </w:tblGrid>
      <w:tr w:rsidR="00F44009" w:rsidRPr="00F44009" w:rsidTr="00F44009">
        <w:tc>
          <w:tcPr>
            <w:tcW w:w="235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Развиваемое физическое качество</w:t>
            </w:r>
          </w:p>
        </w:tc>
        <w:tc>
          <w:tcPr>
            <w:tcW w:w="771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Контрольные (тесты) упражнения</w:t>
            </w:r>
          </w:p>
        </w:tc>
      </w:tr>
      <w:tr w:rsidR="00F44009" w:rsidRPr="00F44009" w:rsidTr="00F44009">
        <w:tc>
          <w:tcPr>
            <w:tcW w:w="2355" w:type="dxa"/>
            <w:vMerge w:val="restart"/>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Быстрота</w:t>
            </w:r>
          </w:p>
        </w:tc>
        <w:tc>
          <w:tcPr>
            <w:tcW w:w="771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r w:rsidRPr="00F44009">
              <w:rPr>
                <w:rFonts w:ascii="Arial" w:eastAsia="Times New Roman" w:hAnsi="Arial" w:cs="Arial"/>
                <w:sz w:val="20"/>
                <w:szCs w:val="20"/>
                <w:lang w:eastAsia="ru-RU"/>
              </w:rPr>
              <w:t>Бег на 60 м (не более 8,5 с)</w:t>
            </w:r>
          </w:p>
        </w:tc>
      </w:tr>
      <w:tr w:rsidR="00F44009" w:rsidRPr="00F44009" w:rsidTr="00F44009">
        <w:tc>
          <w:tcPr>
            <w:tcW w:w="0" w:type="auto"/>
            <w:vMerge/>
            <w:tcBorders>
              <w:top w:val="dashed" w:sz="6" w:space="0" w:color="A6A6A6"/>
              <w:left w:val="dashed" w:sz="6" w:space="0" w:color="A6A6A6"/>
              <w:bottom w:val="dashed" w:sz="6" w:space="0" w:color="A6A6A6"/>
              <w:right w:val="dashed" w:sz="6" w:space="0" w:color="A6A6A6"/>
            </w:tcBorders>
            <w:vAlign w:val="center"/>
            <w:hideMark/>
          </w:tcPr>
          <w:p w:rsidR="00F44009" w:rsidRPr="00F44009" w:rsidRDefault="00F44009" w:rsidP="00F44009">
            <w:pPr>
              <w:spacing w:after="0" w:line="240" w:lineRule="auto"/>
              <w:rPr>
                <w:rFonts w:ascii="Arial" w:eastAsia="Times New Roman" w:hAnsi="Arial" w:cs="Arial"/>
                <w:sz w:val="20"/>
                <w:szCs w:val="20"/>
                <w:lang w:eastAsia="ru-RU"/>
              </w:rPr>
            </w:pPr>
          </w:p>
        </w:tc>
        <w:tc>
          <w:tcPr>
            <w:tcW w:w="771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r w:rsidRPr="00F44009">
              <w:rPr>
                <w:rFonts w:ascii="Arial" w:eastAsia="Times New Roman" w:hAnsi="Arial" w:cs="Arial"/>
                <w:sz w:val="20"/>
                <w:szCs w:val="20"/>
                <w:lang w:eastAsia="ru-RU"/>
              </w:rPr>
              <w:t>Бег на 100 м (не более 14 с)</w:t>
            </w:r>
          </w:p>
        </w:tc>
      </w:tr>
      <w:tr w:rsidR="00F44009" w:rsidRPr="00F44009" w:rsidTr="00F44009">
        <w:tc>
          <w:tcPr>
            <w:tcW w:w="235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Выносливость</w:t>
            </w:r>
          </w:p>
        </w:tc>
        <w:tc>
          <w:tcPr>
            <w:tcW w:w="771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r w:rsidRPr="00F44009">
              <w:rPr>
                <w:rFonts w:ascii="Arial" w:eastAsia="Times New Roman" w:hAnsi="Arial" w:cs="Arial"/>
                <w:sz w:val="20"/>
                <w:szCs w:val="20"/>
                <w:lang w:eastAsia="ru-RU"/>
              </w:rPr>
              <w:t>Бег на 1500 м (не более 5 мин.)</w:t>
            </w:r>
          </w:p>
        </w:tc>
      </w:tr>
      <w:tr w:rsidR="00F44009" w:rsidRPr="00F44009" w:rsidTr="00F44009">
        <w:tc>
          <w:tcPr>
            <w:tcW w:w="2355" w:type="dxa"/>
            <w:vMerge w:val="restart"/>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Сила</w:t>
            </w:r>
          </w:p>
        </w:tc>
        <w:tc>
          <w:tcPr>
            <w:tcW w:w="771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r w:rsidRPr="00F44009">
              <w:rPr>
                <w:rFonts w:ascii="Arial" w:eastAsia="Times New Roman" w:hAnsi="Arial" w:cs="Arial"/>
                <w:sz w:val="20"/>
                <w:szCs w:val="20"/>
                <w:lang w:eastAsia="ru-RU"/>
              </w:rPr>
              <w:t>Подтягивание на перекладине (не менее 15 раз)</w:t>
            </w:r>
          </w:p>
        </w:tc>
      </w:tr>
      <w:tr w:rsidR="00F44009" w:rsidRPr="00F44009" w:rsidTr="00F44009">
        <w:tc>
          <w:tcPr>
            <w:tcW w:w="0" w:type="auto"/>
            <w:vMerge/>
            <w:tcBorders>
              <w:top w:val="dashed" w:sz="6" w:space="0" w:color="A6A6A6"/>
              <w:left w:val="dashed" w:sz="6" w:space="0" w:color="A6A6A6"/>
              <w:bottom w:val="dashed" w:sz="6" w:space="0" w:color="A6A6A6"/>
              <w:right w:val="dashed" w:sz="6" w:space="0" w:color="A6A6A6"/>
            </w:tcBorders>
            <w:vAlign w:val="center"/>
            <w:hideMark/>
          </w:tcPr>
          <w:p w:rsidR="00F44009" w:rsidRPr="00F44009" w:rsidRDefault="00F44009" w:rsidP="00F44009">
            <w:pPr>
              <w:spacing w:after="0" w:line="240" w:lineRule="auto"/>
              <w:rPr>
                <w:rFonts w:ascii="Arial" w:eastAsia="Times New Roman" w:hAnsi="Arial" w:cs="Arial"/>
                <w:sz w:val="20"/>
                <w:szCs w:val="20"/>
                <w:lang w:eastAsia="ru-RU"/>
              </w:rPr>
            </w:pPr>
          </w:p>
        </w:tc>
        <w:tc>
          <w:tcPr>
            <w:tcW w:w="771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r w:rsidRPr="00F44009">
              <w:rPr>
                <w:rFonts w:ascii="Arial" w:eastAsia="Times New Roman" w:hAnsi="Arial" w:cs="Arial"/>
                <w:sz w:val="20"/>
                <w:szCs w:val="20"/>
                <w:lang w:eastAsia="ru-RU"/>
              </w:rPr>
              <w:t>Поднимание ног из виса на перекладине до хвата руками (не менее 8 раз)</w:t>
            </w:r>
          </w:p>
        </w:tc>
      </w:tr>
      <w:tr w:rsidR="00F44009" w:rsidRPr="00F44009" w:rsidTr="00F44009">
        <w:tc>
          <w:tcPr>
            <w:tcW w:w="0" w:type="auto"/>
            <w:vMerge/>
            <w:tcBorders>
              <w:top w:val="dashed" w:sz="6" w:space="0" w:color="A6A6A6"/>
              <w:left w:val="dashed" w:sz="6" w:space="0" w:color="A6A6A6"/>
              <w:bottom w:val="dashed" w:sz="6" w:space="0" w:color="A6A6A6"/>
              <w:right w:val="dashed" w:sz="6" w:space="0" w:color="A6A6A6"/>
            </w:tcBorders>
            <w:vAlign w:val="center"/>
            <w:hideMark/>
          </w:tcPr>
          <w:p w:rsidR="00F44009" w:rsidRPr="00F44009" w:rsidRDefault="00F44009" w:rsidP="00F44009">
            <w:pPr>
              <w:spacing w:after="0" w:line="240" w:lineRule="auto"/>
              <w:rPr>
                <w:rFonts w:ascii="Arial" w:eastAsia="Times New Roman" w:hAnsi="Arial" w:cs="Arial"/>
                <w:sz w:val="20"/>
                <w:szCs w:val="20"/>
                <w:lang w:eastAsia="ru-RU"/>
              </w:rPr>
            </w:pPr>
          </w:p>
        </w:tc>
        <w:tc>
          <w:tcPr>
            <w:tcW w:w="771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r w:rsidRPr="00F44009">
              <w:rPr>
                <w:rFonts w:ascii="Arial" w:eastAsia="Times New Roman" w:hAnsi="Arial" w:cs="Arial"/>
                <w:sz w:val="20"/>
                <w:szCs w:val="20"/>
                <w:lang w:eastAsia="ru-RU"/>
              </w:rPr>
              <w:t>Приседание со штангой или партнером своего веса (не менее 8 раз)</w:t>
            </w:r>
          </w:p>
        </w:tc>
      </w:tr>
      <w:tr w:rsidR="00F44009" w:rsidRPr="00F44009" w:rsidTr="00F44009">
        <w:tc>
          <w:tcPr>
            <w:tcW w:w="0" w:type="auto"/>
            <w:vMerge/>
            <w:tcBorders>
              <w:top w:val="dashed" w:sz="6" w:space="0" w:color="A6A6A6"/>
              <w:left w:val="dashed" w:sz="6" w:space="0" w:color="A6A6A6"/>
              <w:bottom w:val="dashed" w:sz="6" w:space="0" w:color="A6A6A6"/>
              <w:right w:val="dashed" w:sz="6" w:space="0" w:color="A6A6A6"/>
            </w:tcBorders>
            <w:vAlign w:val="center"/>
            <w:hideMark/>
          </w:tcPr>
          <w:p w:rsidR="00F44009" w:rsidRPr="00F44009" w:rsidRDefault="00F44009" w:rsidP="00F44009">
            <w:pPr>
              <w:spacing w:after="0" w:line="240" w:lineRule="auto"/>
              <w:rPr>
                <w:rFonts w:ascii="Arial" w:eastAsia="Times New Roman" w:hAnsi="Arial" w:cs="Arial"/>
                <w:sz w:val="20"/>
                <w:szCs w:val="20"/>
                <w:lang w:eastAsia="ru-RU"/>
              </w:rPr>
            </w:pPr>
          </w:p>
        </w:tc>
        <w:tc>
          <w:tcPr>
            <w:tcW w:w="771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r w:rsidRPr="00F44009">
              <w:rPr>
                <w:rFonts w:ascii="Arial" w:eastAsia="Times New Roman" w:hAnsi="Arial" w:cs="Arial"/>
                <w:sz w:val="20"/>
                <w:szCs w:val="20"/>
                <w:lang w:eastAsia="ru-RU"/>
              </w:rPr>
              <w:t>Жим штанги лежа двумя руками (не менее 105% собственного веса)</w:t>
            </w:r>
          </w:p>
        </w:tc>
      </w:tr>
      <w:tr w:rsidR="00F44009" w:rsidRPr="00F44009" w:rsidTr="00F44009">
        <w:tc>
          <w:tcPr>
            <w:tcW w:w="2355" w:type="dxa"/>
            <w:vMerge w:val="restart"/>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Силовая выносливость</w:t>
            </w:r>
          </w:p>
        </w:tc>
        <w:tc>
          <w:tcPr>
            <w:tcW w:w="771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r w:rsidRPr="00F44009">
              <w:rPr>
                <w:rFonts w:ascii="Arial" w:eastAsia="Times New Roman" w:hAnsi="Arial" w:cs="Arial"/>
                <w:sz w:val="20"/>
                <w:szCs w:val="20"/>
                <w:lang w:eastAsia="ru-RU"/>
              </w:rPr>
              <w:t>Сгибание и разгибание рук в упоре на брусьях (не менее 25 раз)</w:t>
            </w:r>
          </w:p>
        </w:tc>
      </w:tr>
      <w:tr w:rsidR="00F44009" w:rsidRPr="00F44009" w:rsidTr="00F44009">
        <w:tc>
          <w:tcPr>
            <w:tcW w:w="0" w:type="auto"/>
            <w:vMerge/>
            <w:tcBorders>
              <w:top w:val="dashed" w:sz="6" w:space="0" w:color="A6A6A6"/>
              <w:left w:val="dashed" w:sz="6" w:space="0" w:color="A6A6A6"/>
              <w:bottom w:val="dashed" w:sz="6" w:space="0" w:color="A6A6A6"/>
              <w:right w:val="dashed" w:sz="6" w:space="0" w:color="A6A6A6"/>
            </w:tcBorders>
            <w:vAlign w:val="center"/>
            <w:hideMark/>
          </w:tcPr>
          <w:p w:rsidR="00F44009" w:rsidRPr="00F44009" w:rsidRDefault="00F44009" w:rsidP="00F44009">
            <w:pPr>
              <w:spacing w:after="0" w:line="240" w:lineRule="auto"/>
              <w:rPr>
                <w:rFonts w:ascii="Arial" w:eastAsia="Times New Roman" w:hAnsi="Arial" w:cs="Arial"/>
                <w:sz w:val="20"/>
                <w:szCs w:val="20"/>
                <w:lang w:eastAsia="ru-RU"/>
              </w:rPr>
            </w:pPr>
          </w:p>
        </w:tc>
        <w:tc>
          <w:tcPr>
            <w:tcW w:w="771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r w:rsidRPr="00F44009">
              <w:rPr>
                <w:rFonts w:ascii="Arial" w:eastAsia="Times New Roman" w:hAnsi="Arial" w:cs="Arial"/>
                <w:sz w:val="20"/>
                <w:szCs w:val="20"/>
                <w:lang w:eastAsia="ru-RU"/>
              </w:rPr>
              <w:t>Лазание по канату без помощи ног — 4 м (не менее 3 раз)</w:t>
            </w:r>
          </w:p>
        </w:tc>
      </w:tr>
      <w:tr w:rsidR="00F44009" w:rsidRPr="00F44009" w:rsidTr="00F44009">
        <w:tc>
          <w:tcPr>
            <w:tcW w:w="2355" w:type="dxa"/>
            <w:vMerge w:val="restart"/>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Скоростно-силовые качества</w:t>
            </w:r>
          </w:p>
        </w:tc>
        <w:tc>
          <w:tcPr>
            <w:tcW w:w="771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r w:rsidRPr="00F44009">
              <w:rPr>
                <w:rFonts w:ascii="Arial" w:eastAsia="Times New Roman" w:hAnsi="Arial" w:cs="Arial"/>
                <w:sz w:val="20"/>
                <w:szCs w:val="20"/>
                <w:lang w:eastAsia="ru-RU"/>
              </w:rPr>
              <w:t>Прыжок в длину с места (не менее 180 см)</w:t>
            </w:r>
          </w:p>
        </w:tc>
      </w:tr>
      <w:tr w:rsidR="00F44009" w:rsidRPr="00F44009" w:rsidTr="00F44009">
        <w:tc>
          <w:tcPr>
            <w:tcW w:w="0" w:type="auto"/>
            <w:vMerge/>
            <w:tcBorders>
              <w:top w:val="dashed" w:sz="6" w:space="0" w:color="A6A6A6"/>
              <w:left w:val="dashed" w:sz="6" w:space="0" w:color="A6A6A6"/>
              <w:bottom w:val="dashed" w:sz="6" w:space="0" w:color="A6A6A6"/>
              <w:right w:val="dashed" w:sz="6" w:space="0" w:color="A6A6A6"/>
            </w:tcBorders>
            <w:vAlign w:val="center"/>
            <w:hideMark/>
          </w:tcPr>
          <w:p w:rsidR="00F44009" w:rsidRPr="00F44009" w:rsidRDefault="00F44009" w:rsidP="00F44009">
            <w:pPr>
              <w:spacing w:after="0" w:line="240" w:lineRule="auto"/>
              <w:rPr>
                <w:rFonts w:ascii="Arial" w:eastAsia="Times New Roman" w:hAnsi="Arial" w:cs="Arial"/>
                <w:sz w:val="20"/>
                <w:szCs w:val="20"/>
                <w:lang w:eastAsia="ru-RU"/>
              </w:rPr>
            </w:pPr>
          </w:p>
        </w:tc>
        <w:tc>
          <w:tcPr>
            <w:tcW w:w="771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r w:rsidRPr="00F44009">
              <w:rPr>
                <w:rFonts w:ascii="Arial" w:eastAsia="Times New Roman" w:hAnsi="Arial" w:cs="Arial"/>
                <w:sz w:val="20"/>
                <w:szCs w:val="20"/>
                <w:lang w:eastAsia="ru-RU"/>
              </w:rPr>
              <w:t>Подтягивание на перекладине за 20 с (не менее 11 раз)</w:t>
            </w:r>
          </w:p>
        </w:tc>
      </w:tr>
      <w:tr w:rsidR="00F44009" w:rsidRPr="00F44009" w:rsidTr="00F44009">
        <w:tc>
          <w:tcPr>
            <w:tcW w:w="0" w:type="auto"/>
            <w:vMerge/>
            <w:tcBorders>
              <w:top w:val="dashed" w:sz="6" w:space="0" w:color="A6A6A6"/>
              <w:left w:val="dashed" w:sz="6" w:space="0" w:color="A6A6A6"/>
              <w:bottom w:val="dashed" w:sz="6" w:space="0" w:color="A6A6A6"/>
              <w:right w:val="dashed" w:sz="6" w:space="0" w:color="A6A6A6"/>
            </w:tcBorders>
            <w:vAlign w:val="center"/>
            <w:hideMark/>
          </w:tcPr>
          <w:p w:rsidR="00F44009" w:rsidRPr="00F44009" w:rsidRDefault="00F44009" w:rsidP="00F44009">
            <w:pPr>
              <w:spacing w:after="0" w:line="240" w:lineRule="auto"/>
              <w:rPr>
                <w:rFonts w:ascii="Arial" w:eastAsia="Times New Roman" w:hAnsi="Arial" w:cs="Arial"/>
                <w:sz w:val="20"/>
                <w:szCs w:val="20"/>
                <w:lang w:eastAsia="ru-RU"/>
              </w:rPr>
            </w:pPr>
          </w:p>
        </w:tc>
        <w:tc>
          <w:tcPr>
            <w:tcW w:w="771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r w:rsidRPr="00F44009">
              <w:rPr>
                <w:rFonts w:ascii="Arial" w:eastAsia="Times New Roman" w:hAnsi="Arial" w:cs="Arial"/>
                <w:sz w:val="20"/>
                <w:szCs w:val="20"/>
                <w:lang w:eastAsia="ru-RU"/>
              </w:rPr>
              <w:t>Подъем туловища лежа на спине за 20 с (не менее 12 раз)</w:t>
            </w:r>
          </w:p>
        </w:tc>
      </w:tr>
      <w:tr w:rsidR="00F44009" w:rsidRPr="00F44009" w:rsidTr="00F44009">
        <w:tc>
          <w:tcPr>
            <w:tcW w:w="0" w:type="auto"/>
            <w:vMerge/>
            <w:tcBorders>
              <w:top w:val="dashed" w:sz="6" w:space="0" w:color="A6A6A6"/>
              <w:left w:val="dashed" w:sz="6" w:space="0" w:color="A6A6A6"/>
              <w:bottom w:val="dashed" w:sz="6" w:space="0" w:color="A6A6A6"/>
              <w:right w:val="dashed" w:sz="6" w:space="0" w:color="A6A6A6"/>
            </w:tcBorders>
            <w:vAlign w:val="center"/>
            <w:hideMark/>
          </w:tcPr>
          <w:p w:rsidR="00F44009" w:rsidRPr="00F44009" w:rsidRDefault="00F44009" w:rsidP="00F44009">
            <w:pPr>
              <w:spacing w:after="0" w:line="240" w:lineRule="auto"/>
              <w:rPr>
                <w:rFonts w:ascii="Arial" w:eastAsia="Times New Roman" w:hAnsi="Arial" w:cs="Arial"/>
                <w:sz w:val="20"/>
                <w:szCs w:val="20"/>
                <w:lang w:eastAsia="ru-RU"/>
              </w:rPr>
            </w:pPr>
          </w:p>
        </w:tc>
        <w:tc>
          <w:tcPr>
            <w:tcW w:w="771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r w:rsidRPr="00F44009">
              <w:rPr>
                <w:rFonts w:ascii="Arial" w:eastAsia="Times New Roman" w:hAnsi="Arial" w:cs="Arial"/>
                <w:sz w:val="20"/>
                <w:szCs w:val="20"/>
                <w:lang w:eastAsia="ru-RU"/>
              </w:rPr>
              <w:t>Сгибание и разгибание рук в упоре лежа за 20 с (не менее 16 раз)</w:t>
            </w:r>
          </w:p>
        </w:tc>
      </w:tr>
      <w:tr w:rsidR="00F44009" w:rsidRPr="00F44009" w:rsidTr="00F44009">
        <w:tc>
          <w:tcPr>
            <w:tcW w:w="235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Технико-тактическое мастерство</w:t>
            </w:r>
          </w:p>
        </w:tc>
        <w:tc>
          <w:tcPr>
            <w:tcW w:w="771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r w:rsidRPr="00F44009">
              <w:rPr>
                <w:rFonts w:ascii="Arial" w:eastAsia="Times New Roman" w:hAnsi="Arial" w:cs="Arial"/>
                <w:sz w:val="20"/>
                <w:szCs w:val="20"/>
                <w:lang w:eastAsia="ru-RU"/>
              </w:rPr>
              <w:t>Обязательная техническая программа</w:t>
            </w:r>
          </w:p>
        </w:tc>
      </w:tr>
      <w:tr w:rsidR="00F44009" w:rsidRPr="00F44009" w:rsidTr="00F44009">
        <w:tc>
          <w:tcPr>
            <w:tcW w:w="235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Спортивный разряд</w:t>
            </w:r>
          </w:p>
        </w:tc>
        <w:tc>
          <w:tcPr>
            <w:tcW w:w="771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r w:rsidRPr="00F44009">
              <w:rPr>
                <w:rFonts w:ascii="Arial" w:eastAsia="Times New Roman" w:hAnsi="Arial" w:cs="Arial"/>
                <w:sz w:val="20"/>
                <w:szCs w:val="20"/>
                <w:lang w:eastAsia="ru-RU"/>
              </w:rPr>
              <w:t>Кандидат в мастера спорта</w:t>
            </w:r>
          </w:p>
        </w:tc>
      </w:tr>
    </w:tbl>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w:t>
      </w:r>
    </w:p>
    <w:p w:rsidR="00F44009" w:rsidRPr="00F44009" w:rsidRDefault="00F44009" w:rsidP="00F44009">
      <w:pPr>
        <w:spacing w:before="195" w:after="195" w:line="240" w:lineRule="auto"/>
        <w:jc w:val="right"/>
        <w:rPr>
          <w:rFonts w:ascii="Arial" w:eastAsia="Times New Roman" w:hAnsi="Arial" w:cs="Arial"/>
          <w:color w:val="1B2122"/>
          <w:sz w:val="20"/>
          <w:szCs w:val="20"/>
          <w:lang w:eastAsia="ru-RU"/>
        </w:rPr>
      </w:pPr>
      <w:r w:rsidRPr="00F44009">
        <w:rPr>
          <w:rFonts w:ascii="Arial" w:eastAsia="Times New Roman" w:hAnsi="Arial" w:cs="Arial"/>
          <w:b/>
          <w:bCs/>
          <w:color w:val="1B2122"/>
          <w:sz w:val="20"/>
          <w:szCs w:val="20"/>
          <w:lang w:eastAsia="ru-RU"/>
        </w:rPr>
        <w:t>Приложение N 8</w:t>
      </w:r>
    </w:p>
    <w:p w:rsidR="00F44009" w:rsidRPr="00F44009" w:rsidRDefault="00F44009" w:rsidP="00F44009">
      <w:pPr>
        <w:spacing w:after="0" w:line="240" w:lineRule="auto"/>
        <w:jc w:val="right"/>
        <w:rPr>
          <w:rFonts w:ascii="Arial" w:eastAsia="Times New Roman" w:hAnsi="Arial" w:cs="Arial"/>
          <w:color w:val="1B2122"/>
          <w:sz w:val="20"/>
          <w:szCs w:val="20"/>
          <w:lang w:eastAsia="ru-RU"/>
        </w:rPr>
      </w:pPr>
      <w:r w:rsidRPr="00F44009">
        <w:rPr>
          <w:rFonts w:ascii="Arial" w:eastAsia="Times New Roman" w:hAnsi="Arial" w:cs="Arial"/>
          <w:b/>
          <w:bCs/>
          <w:color w:val="1B2122"/>
          <w:sz w:val="20"/>
          <w:szCs w:val="20"/>
          <w:lang w:eastAsia="ru-RU"/>
        </w:rPr>
        <w:t>к </w:t>
      </w:r>
      <w:hyperlink r:id="rId37" w:anchor="block_1000" w:history="1">
        <w:r w:rsidRPr="00F44009">
          <w:rPr>
            <w:rFonts w:ascii="Arial" w:eastAsia="Times New Roman" w:hAnsi="Arial" w:cs="Arial"/>
            <w:b/>
            <w:bCs/>
            <w:color w:val="545454"/>
            <w:sz w:val="20"/>
            <w:szCs w:val="20"/>
            <w:lang w:eastAsia="ru-RU"/>
          </w:rPr>
          <w:t>Федеральному стандарту</w:t>
        </w:r>
      </w:hyperlink>
    </w:p>
    <w:p w:rsidR="00F44009" w:rsidRPr="00F44009" w:rsidRDefault="00F44009" w:rsidP="00F44009">
      <w:pPr>
        <w:spacing w:before="195" w:after="195" w:line="240" w:lineRule="auto"/>
        <w:jc w:val="right"/>
        <w:rPr>
          <w:rFonts w:ascii="Arial" w:eastAsia="Times New Roman" w:hAnsi="Arial" w:cs="Arial"/>
          <w:color w:val="1B2122"/>
          <w:sz w:val="20"/>
          <w:szCs w:val="20"/>
          <w:lang w:eastAsia="ru-RU"/>
        </w:rPr>
      </w:pPr>
      <w:r w:rsidRPr="00F44009">
        <w:rPr>
          <w:rFonts w:ascii="Arial" w:eastAsia="Times New Roman" w:hAnsi="Arial" w:cs="Arial"/>
          <w:b/>
          <w:bCs/>
          <w:color w:val="1B2122"/>
          <w:sz w:val="20"/>
          <w:szCs w:val="20"/>
          <w:lang w:eastAsia="ru-RU"/>
        </w:rPr>
        <w:t>спортивной подготовки по дзюдо</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w:t>
      </w:r>
    </w:p>
    <w:p w:rsidR="00F44009" w:rsidRPr="00F44009" w:rsidRDefault="00F44009" w:rsidP="00F44009">
      <w:pPr>
        <w:spacing w:before="195" w:after="195" w:line="240" w:lineRule="auto"/>
        <w:jc w:val="center"/>
        <w:rPr>
          <w:rFonts w:ascii="Arial" w:eastAsia="Times New Roman" w:hAnsi="Arial" w:cs="Arial"/>
          <w:color w:val="1B2122"/>
          <w:sz w:val="20"/>
          <w:szCs w:val="20"/>
          <w:lang w:eastAsia="ru-RU"/>
        </w:rPr>
      </w:pPr>
      <w:r w:rsidRPr="00F44009">
        <w:rPr>
          <w:rFonts w:ascii="Arial" w:eastAsia="Times New Roman" w:hAnsi="Arial" w:cs="Arial"/>
          <w:b/>
          <w:bCs/>
          <w:color w:val="1B2122"/>
          <w:sz w:val="20"/>
          <w:szCs w:val="20"/>
          <w:lang w:eastAsia="ru-RU"/>
        </w:rPr>
        <w:t>Нормативы</w:t>
      </w:r>
      <w:r w:rsidRPr="00F44009">
        <w:rPr>
          <w:rFonts w:ascii="Arial" w:eastAsia="Times New Roman" w:hAnsi="Arial" w:cs="Arial"/>
          <w:b/>
          <w:bCs/>
          <w:color w:val="1B2122"/>
          <w:sz w:val="20"/>
          <w:szCs w:val="20"/>
          <w:lang w:eastAsia="ru-RU"/>
        </w:rPr>
        <w:br/>
        <w:t>общей физической и специальной физической подготовки для зачисления в группы на этапе высшего спортивного мастерства</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w:t>
      </w:r>
    </w:p>
    <w:tbl>
      <w:tblPr>
        <w:tblW w:w="1015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01"/>
        <w:gridCol w:w="7654"/>
      </w:tblGrid>
      <w:tr w:rsidR="00F44009" w:rsidRPr="00F44009" w:rsidTr="00F44009">
        <w:tc>
          <w:tcPr>
            <w:tcW w:w="249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Развиваемое физическое качество</w:t>
            </w:r>
          </w:p>
        </w:tc>
        <w:tc>
          <w:tcPr>
            <w:tcW w:w="762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Контрольные (тесты) упражнения</w:t>
            </w:r>
          </w:p>
        </w:tc>
      </w:tr>
      <w:tr w:rsidR="00F44009" w:rsidRPr="00F44009" w:rsidTr="00F44009">
        <w:tc>
          <w:tcPr>
            <w:tcW w:w="2490" w:type="dxa"/>
            <w:vMerge w:val="restart"/>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Быстрота</w:t>
            </w:r>
          </w:p>
        </w:tc>
        <w:tc>
          <w:tcPr>
            <w:tcW w:w="762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r w:rsidRPr="00F44009">
              <w:rPr>
                <w:rFonts w:ascii="Arial" w:eastAsia="Times New Roman" w:hAnsi="Arial" w:cs="Arial"/>
                <w:sz w:val="20"/>
                <w:szCs w:val="20"/>
                <w:lang w:eastAsia="ru-RU"/>
              </w:rPr>
              <w:t>Бег на 60 м (не более 8,5 с)</w:t>
            </w:r>
          </w:p>
        </w:tc>
      </w:tr>
      <w:tr w:rsidR="00F44009" w:rsidRPr="00F44009" w:rsidTr="00F44009">
        <w:tc>
          <w:tcPr>
            <w:tcW w:w="0" w:type="auto"/>
            <w:vMerge/>
            <w:tcBorders>
              <w:top w:val="dashed" w:sz="6" w:space="0" w:color="A6A6A6"/>
              <w:left w:val="dashed" w:sz="6" w:space="0" w:color="A6A6A6"/>
              <w:bottom w:val="dashed" w:sz="6" w:space="0" w:color="A6A6A6"/>
              <w:right w:val="dashed" w:sz="6" w:space="0" w:color="A6A6A6"/>
            </w:tcBorders>
            <w:vAlign w:val="center"/>
            <w:hideMark/>
          </w:tcPr>
          <w:p w:rsidR="00F44009" w:rsidRPr="00F44009" w:rsidRDefault="00F44009" w:rsidP="00F44009">
            <w:pPr>
              <w:spacing w:after="0" w:line="240" w:lineRule="auto"/>
              <w:rPr>
                <w:rFonts w:ascii="Arial" w:eastAsia="Times New Roman" w:hAnsi="Arial" w:cs="Arial"/>
                <w:sz w:val="20"/>
                <w:szCs w:val="20"/>
                <w:lang w:eastAsia="ru-RU"/>
              </w:rPr>
            </w:pPr>
          </w:p>
        </w:tc>
        <w:tc>
          <w:tcPr>
            <w:tcW w:w="762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r w:rsidRPr="00F44009">
              <w:rPr>
                <w:rFonts w:ascii="Arial" w:eastAsia="Times New Roman" w:hAnsi="Arial" w:cs="Arial"/>
                <w:sz w:val="20"/>
                <w:szCs w:val="20"/>
                <w:lang w:eastAsia="ru-RU"/>
              </w:rPr>
              <w:t>Бег на 100 м (не более 14 с)</w:t>
            </w:r>
          </w:p>
        </w:tc>
      </w:tr>
      <w:tr w:rsidR="00F44009" w:rsidRPr="00F44009" w:rsidTr="00F44009">
        <w:tc>
          <w:tcPr>
            <w:tcW w:w="249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Выносливость</w:t>
            </w:r>
          </w:p>
        </w:tc>
        <w:tc>
          <w:tcPr>
            <w:tcW w:w="762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r w:rsidRPr="00F44009">
              <w:rPr>
                <w:rFonts w:ascii="Arial" w:eastAsia="Times New Roman" w:hAnsi="Arial" w:cs="Arial"/>
                <w:sz w:val="20"/>
                <w:szCs w:val="20"/>
                <w:lang w:eastAsia="ru-RU"/>
              </w:rPr>
              <w:t>Бег на 1500 м (не более 5 мин.)</w:t>
            </w:r>
          </w:p>
        </w:tc>
      </w:tr>
      <w:tr w:rsidR="00F44009" w:rsidRPr="00F44009" w:rsidTr="00F44009">
        <w:tc>
          <w:tcPr>
            <w:tcW w:w="2490" w:type="dxa"/>
            <w:vMerge w:val="restart"/>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Сила</w:t>
            </w:r>
          </w:p>
        </w:tc>
        <w:tc>
          <w:tcPr>
            <w:tcW w:w="762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r w:rsidRPr="00F44009">
              <w:rPr>
                <w:rFonts w:ascii="Arial" w:eastAsia="Times New Roman" w:hAnsi="Arial" w:cs="Arial"/>
                <w:sz w:val="20"/>
                <w:szCs w:val="20"/>
                <w:lang w:eastAsia="ru-RU"/>
              </w:rPr>
              <w:t>Подтягивание на перекладине (не менее 15 раз)</w:t>
            </w:r>
          </w:p>
        </w:tc>
      </w:tr>
      <w:tr w:rsidR="00F44009" w:rsidRPr="00F44009" w:rsidTr="00F44009">
        <w:tc>
          <w:tcPr>
            <w:tcW w:w="0" w:type="auto"/>
            <w:vMerge/>
            <w:tcBorders>
              <w:top w:val="dashed" w:sz="6" w:space="0" w:color="A6A6A6"/>
              <w:left w:val="dashed" w:sz="6" w:space="0" w:color="A6A6A6"/>
              <w:bottom w:val="dashed" w:sz="6" w:space="0" w:color="A6A6A6"/>
              <w:right w:val="dashed" w:sz="6" w:space="0" w:color="A6A6A6"/>
            </w:tcBorders>
            <w:vAlign w:val="center"/>
            <w:hideMark/>
          </w:tcPr>
          <w:p w:rsidR="00F44009" w:rsidRPr="00F44009" w:rsidRDefault="00F44009" w:rsidP="00F44009">
            <w:pPr>
              <w:spacing w:after="0" w:line="240" w:lineRule="auto"/>
              <w:rPr>
                <w:rFonts w:ascii="Arial" w:eastAsia="Times New Roman" w:hAnsi="Arial" w:cs="Arial"/>
                <w:sz w:val="20"/>
                <w:szCs w:val="20"/>
                <w:lang w:eastAsia="ru-RU"/>
              </w:rPr>
            </w:pPr>
          </w:p>
        </w:tc>
        <w:tc>
          <w:tcPr>
            <w:tcW w:w="762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r w:rsidRPr="00F44009">
              <w:rPr>
                <w:rFonts w:ascii="Arial" w:eastAsia="Times New Roman" w:hAnsi="Arial" w:cs="Arial"/>
                <w:sz w:val="20"/>
                <w:szCs w:val="20"/>
                <w:lang w:eastAsia="ru-RU"/>
              </w:rPr>
              <w:t>Поднимание ног из виса на перекладине до хвата руками (не менее 8 раз)</w:t>
            </w:r>
          </w:p>
        </w:tc>
      </w:tr>
      <w:tr w:rsidR="00F44009" w:rsidRPr="00F44009" w:rsidTr="00F44009">
        <w:tc>
          <w:tcPr>
            <w:tcW w:w="0" w:type="auto"/>
            <w:vMerge/>
            <w:tcBorders>
              <w:top w:val="dashed" w:sz="6" w:space="0" w:color="A6A6A6"/>
              <w:left w:val="dashed" w:sz="6" w:space="0" w:color="A6A6A6"/>
              <w:bottom w:val="dashed" w:sz="6" w:space="0" w:color="A6A6A6"/>
              <w:right w:val="dashed" w:sz="6" w:space="0" w:color="A6A6A6"/>
            </w:tcBorders>
            <w:vAlign w:val="center"/>
            <w:hideMark/>
          </w:tcPr>
          <w:p w:rsidR="00F44009" w:rsidRPr="00F44009" w:rsidRDefault="00F44009" w:rsidP="00F44009">
            <w:pPr>
              <w:spacing w:after="0" w:line="240" w:lineRule="auto"/>
              <w:rPr>
                <w:rFonts w:ascii="Arial" w:eastAsia="Times New Roman" w:hAnsi="Arial" w:cs="Arial"/>
                <w:sz w:val="20"/>
                <w:szCs w:val="20"/>
                <w:lang w:eastAsia="ru-RU"/>
              </w:rPr>
            </w:pPr>
          </w:p>
        </w:tc>
        <w:tc>
          <w:tcPr>
            <w:tcW w:w="762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r w:rsidRPr="00F44009">
              <w:rPr>
                <w:rFonts w:ascii="Arial" w:eastAsia="Times New Roman" w:hAnsi="Arial" w:cs="Arial"/>
                <w:sz w:val="20"/>
                <w:szCs w:val="20"/>
                <w:lang w:eastAsia="ru-RU"/>
              </w:rPr>
              <w:t>Приседание со штангой или партнером своего веса (не менее 8 раз)</w:t>
            </w:r>
          </w:p>
        </w:tc>
      </w:tr>
      <w:tr w:rsidR="00F44009" w:rsidRPr="00F44009" w:rsidTr="00F44009">
        <w:tc>
          <w:tcPr>
            <w:tcW w:w="0" w:type="auto"/>
            <w:vMerge/>
            <w:tcBorders>
              <w:top w:val="dashed" w:sz="6" w:space="0" w:color="A6A6A6"/>
              <w:left w:val="dashed" w:sz="6" w:space="0" w:color="A6A6A6"/>
              <w:bottom w:val="dashed" w:sz="6" w:space="0" w:color="A6A6A6"/>
              <w:right w:val="dashed" w:sz="6" w:space="0" w:color="A6A6A6"/>
            </w:tcBorders>
            <w:vAlign w:val="center"/>
            <w:hideMark/>
          </w:tcPr>
          <w:p w:rsidR="00F44009" w:rsidRPr="00F44009" w:rsidRDefault="00F44009" w:rsidP="00F44009">
            <w:pPr>
              <w:spacing w:after="0" w:line="240" w:lineRule="auto"/>
              <w:rPr>
                <w:rFonts w:ascii="Arial" w:eastAsia="Times New Roman" w:hAnsi="Arial" w:cs="Arial"/>
                <w:sz w:val="20"/>
                <w:szCs w:val="20"/>
                <w:lang w:eastAsia="ru-RU"/>
              </w:rPr>
            </w:pPr>
          </w:p>
        </w:tc>
        <w:tc>
          <w:tcPr>
            <w:tcW w:w="762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r w:rsidRPr="00F44009">
              <w:rPr>
                <w:rFonts w:ascii="Arial" w:eastAsia="Times New Roman" w:hAnsi="Arial" w:cs="Arial"/>
                <w:sz w:val="20"/>
                <w:szCs w:val="20"/>
                <w:lang w:eastAsia="ru-RU"/>
              </w:rPr>
              <w:t>Жим штанги лежа двумя руками (не менее 105% собственного веса)</w:t>
            </w:r>
          </w:p>
        </w:tc>
      </w:tr>
      <w:tr w:rsidR="00F44009" w:rsidRPr="00F44009" w:rsidTr="00F44009">
        <w:tc>
          <w:tcPr>
            <w:tcW w:w="2490" w:type="dxa"/>
            <w:vMerge w:val="restart"/>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Силовая выносливость</w:t>
            </w:r>
          </w:p>
        </w:tc>
        <w:tc>
          <w:tcPr>
            <w:tcW w:w="762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r w:rsidRPr="00F44009">
              <w:rPr>
                <w:rFonts w:ascii="Arial" w:eastAsia="Times New Roman" w:hAnsi="Arial" w:cs="Arial"/>
                <w:sz w:val="20"/>
                <w:szCs w:val="20"/>
                <w:lang w:eastAsia="ru-RU"/>
              </w:rPr>
              <w:t>Сгибание и разгибание рук в упоре на брусьях (не менее 25 раз)</w:t>
            </w:r>
          </w:p>
        </w:tc>
      </w:tr>
      <w:tr w:rsidR="00F44009" w:rsidRPr="00F44009" w:rsidTr="00F44009">
        <w:tc>
          <w:tcPr>
            <w:tcW w:w="0" w:type="auto"/>
            <w:vMerge/>
            <w:tcBorders>
              <w:top w:val="dashed" w:sz="6" w:space="0" w:color="A6A6A6"/>
              <w:left w:val="dashed" w:sz="6" w:space="0" w:color="A6A6A6"/>
              <w:bottom w:val="dashed" w:sz="6" w:space="0" w:color="A6A6A6"/>
              <w:right w:val="dashed" w:sz="6" w:space="0" w:color="A6A6A6"/>
            </w:tcBorders>
            <w:vAlign w:val="center"/>
            <w:hideMark/>
          </w:tcPr>
          <w:p w:rsidR="00F44009" w:rsidRPr="00F44009" w:rsidRDefault="00F44009" w:rsidP="00F44009">
            <w:pPr>
              <w:spacing w:after="0" w:line="240" w:lineRule="auto"/>
              <w:rPr>
                <w:rFonts w:ascii="Arial" w:eastAsia="Times New Roman" w:hAnsi="Arial" w:cs="Arial"/>
                <w:sz w:val="20"/>
                <w:szCs w:val="20"/>
                <w:lang w:eastAsia="ru-RU"/>
              </w:rPr>
            </w:pPr>
          </w:p>
        </w:tc>
        <w:tc>
          <w:tcPr>
            <w:tcW w:w="762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r w:rsidRPr="00F44009">
              <w:rPr>
                <w:rFonts w:ascii="Arial" w:eastAsia="Times New Roman" w:hAnsi="Arial" w:cs="Arial"/>
                <w:sz w:val="20"/>
                <w:szCs w:val="20"/>
                <w:lang w:eastAsia="ru-RU"/>
              </w:rPr>
              <w:t>Лазание по канату без помощи ног — 4 м (не менее 3 раз)</w:t>
            </w:r>
          </w:p>
        </w:tc>
      </w:tr>
      <w:tr w:rsidR="00F44009" w:rsidRPr="00F44009" w:rsidTr="00F44009">
        <w:tc>
          <w:tcPr>
            <w:tcW w:w="2490" w:type="dxa"/>
            <w:vMerge w:val="restart"/>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Скоростно-силовые качества</w:t>
            </w:r>
          </w:p>
        </w:tc>
        <w:tc>
          <w:tcPr>
            <w:tcW w:w="762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r w:rsidRPr="00F44009">
              <w:rPr>
                <w:rFonts w:ascii="Arial" w:eastAsia="Times New Roman" w:hAnsi="Arial" w:cs="Arial"/>
                <w:sz w:val="20"/>
                <w:szCs w:val="20"/>
                <w:lang w:eastAsia="ru-RU"/>
              </w:rPr>
              <w:t>Прыжок в длину с места (не менее 180 см)</w:t>
            </w:r>
          </w:p>
        </w:tc>
      </w:tr>
      <w:tr w:rsidR="00F44009" w:rsidRPr="00F44009" w:rsidTr="00F44009">
        <w:tc>
          <w:tcPr>
            <w:tcW w:w="0" w:type="auto"/>
            <w:vMerge/>
            <w:tcBorders>
              <w:top w:val="dashed" w:sz="6" w:space="0" w:color="A6A6A6"/>
              <w:left w:val="dashed" w:sz="6" w:space="0" w:color="A6A6A6"/>
              <w:bottom w:val="dashed" w:sz="6" w:space="0" w:color="A6A6A6"/>
              <w:right w:val="dashed" w:sz="6" w:space="0" w:color="A6A6A6"/>
            </w:tcBorders>
            <w:vAlign w:val="center"/>
            <w:hideMark/>
          </w:tcPr>
          <w:p w:rsidR="00F44009" w:rsidRPr="00F44009" w:rsidRDefault="00F44009" w:rsidP="00F44009">
            <w:pPr>
              <w:spacing w:after="0" w:line="240" w:lineRule="auto"/>
              <w:rPr>
                <w:rFonts w:ascii="Arial" w:eastAsia="Times New Roman" w:hAnsi="Arial" w:cs="Arial"/>
                <w:sz w:val="20"/>
                <w:szCs w:val="20"/>
                <w:lang w:eastAsia="ru-RU"/>
              </w:rPr>
            </w:pPr>
          </w:p>
        </w:tc>
        <w:tc>
          <w:tcPr>
            <w:tcW w:w="762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r w:rsidRPr="00F44009">
              <w:rPr>
                <w:rFonts w:ascii="Arial" w:eastAsia="Times New Roman" w:hAnsi="Arial" w:cs="Arial"/>
                <w:sz w:val="20"/>
                <w:szCs w:val="20"/>
                <w:lang w:eastAsia="ru-RU"/>
              </w:rPr>
              <w:t>Подтягивание на перекладине за 20 с (не менее 11 раз)</w:t>
            </w:r>
          </w:p>
        </w:tc>
      </w:tr>
      <w:tr w:rsidR="00F44009" w:rsidRPr="00F44009" w:rsidTr="00F44009">
        <w:tc>
          <w:tcPr>
            <w:tcW w:w="0" w:type="auto"/>
            <w:vMerge/>
            <w:tcBorders>
              <w:top w:val="dashed" w:sz="6" w:space="0" w:color="A6A6A6"/>
              <w:left w:val="dashed" w:sz="6" w:space="0" w:color="A6A6A6"/>
              <w:bottom w:val="dashed" w:sz="6" w:space="0" w:color="A6A6A6"/>
              <w:right w:val="dashed" w:sz="6" w:space="0" w:color="A6A6A6"/>
            </w:tcBorders>
            <w:vAlign w:val="center"/>
            <w:hideMark/>
          </w:tcPr>
          <w:p w:rsidR="00F44009" w:rsidRPr="00F44009" w:rsidRDefault="00F44009" w:rsidP="00F44009">
            <w:pPr>
              <w:spacing w:after="0" w:line="240" w:lineRule="auto"/>
              <w:rPr>
                <w:rFonts w:ascii="Arial" w:eastAsia="Times New Roman" w:hAnsi="Arial" w:cs="Arial"/>
                <w:sz w:val="20"/>
                <w:szCs w:val="20"/>
                <w:lang w:eastAsia="ru-RU"/>
              </w:rPr>
            </w:pPr>
          </w:p>
        </w:tc>
        <w:tc>
          <w:tcPr>
            <w:tcW w:w="762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r w:rsidRPr="00F44009">
              <w:rPr>
                <w:rFonts w:ascii="Arial" w:eastAsia="Times New Roman" w:hAnsi="Arial" w:cs="Arial"/>
                <w:sz w:val="20"/>
                <w:szCs w:val="20"/>
                <w:lang w:eastAsia="ru-RU"/>
              </w:rPr>
              <w:t>Подъем туловища лежа на спине за 20 с (не менее 12 раз)</w:t>
            </w:r>
          </w:p>
        </w:tc>
      </w:tr>
      <w:tr w:rsidR="00F44009" w:rsidRPr="00F44009" w:rsidTr="00F44009">
        <w:tc>
          <w:tcPr>
            <w:tcW w:w="0" w:type="auto"/>
            <w:vMerge/>
            <w:tcBorders>
              <w:top w:val="dashed" w:sz="6" w:space="0" w:color="A6A6A6"/>
              <w:left w:val="dashed" w:sz="6" w:space="0" w:color="A6A6A6"/>
              <w:bottom w:val="dashed" w:sz="6" w:space="0" w:color="A6A6A6"/>
              <w:right w:val="dashed" w:sz="6" w:space="0" w:color="A6A6A6"/>
            </w:tcBorders>
            <w:vAlign w:val="center"/>
            <w:hideMark/>
          </w:tcPr>
          <w:p w:rsidR="00F44009" w:rsidRPr="00F44009" w:rsidRDefault="00F44009" w:rsidP="00F44009">
            <w:pPr>
              <w:spacing w:after="0" w:line="240" w:lineRule="auto"/>
              <w:rPr>
                <w:rFonts w:ascii="Arial" w:eastAsia="Times New Roman" w:hAnsi="Arial" w:cs="Arial"/>
                <w:sz w:val="20"/>
                <w:szCs w:val="20"/>
                <w:lang w:eastAsia="ru-RU"/>
              </w:rPr>
            </w:pPr>
          </w:p>
        </w:tc>
        <w:tc>
          <w:tcPr>
            <w:tcW w:w="762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r w:rsidRPr="00F44009">
              <w:rPr>
                <w:rFonts w:ascii="Arial" w:eastAsia="Times New Roman" w:hAnsi="Arial" w:cs="Arial"/>
                <w:sz w:val="20"/>
                <w:szCs w:val="20"/>
                <w:lang w:eastAsia="ru-RU"/>
              </w:rPr>
              <w:t>Сгибание и разгибание рук в упоре лежа за 20 с (не менее 16 раз)</w:t>
            </w:r>
          </w:p>
        </w:tc>
      </w:tr>
      <w:tr w:rsidR="00F44009" w:rsidRPr="00F44009" w:rsidTr="00F44009">
        <w:tc>
          <w:tcPr>
            <w:tcW w:w="249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Технико-тактическое мастерство</w:t>
            </w:r>
          </w:p>
        </w:tc>
        <w:tc>
          <w:tcPr>
            <w:tcW w:w="762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r w:rsidRPr="00F44009">
              <w:rPr>
                <w:rFonts w:ascii="Arial" w:eastAsia="Times New Roman" w:hAnsi="Arial" w:cs="Arial"/>
                <w:sz w:val="20"/>
                <w:szCs w:val="20"/>
                <w:lang w:eastAsia="ru-RU"/>
              </w:rPr>
              <w:t>Обязательная техническая программа</w:t>
            </w:r>
          </w:p>
        </w:tc>
      </w:tr>
      <w:tr w:rsidR="00F44009" w:rsidRPr="00F44009" w:rsidTr="00F44009">
        <w:tc>
          <w:tcPr>
            <w:tcW w:w="249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Спортивное звание</w:t>
            </w:r>
          </w:p>
        </w:tc>
        <w:tc>
          <w:tcPr>
            <w:tcW w:w="762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r w:rsidRPr="00F44009">
              <w:rPr>
                <w:rFonts w:ascii="Arial" w:eastAsia="Times New Roman" w:hAnsi="Arial" w:cs="Arial"/>
                <w:sz w:val="20"/>
                <w:szCs w:val="20"/>
                <w:lang w:eastAsia="ru-RU"/>
              </w:rPr>
              <w:t>Мастер спорта России; мастер спорта международного класса России</w:t>
            </w:r>
          </w:p>
        </w:tc>
      </w:tr>
    </w:tbl>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w:t>
      </w:r>
    </w:p>
    <w:p w:rsidR="00F44009" w:rsidRPr="00F44009" w:rsidRDefault="00F44009" w:rsidP="00F44009">
      <w:pPr>
        <w:spacing w:before="195" w:after="195" w:line="240" w:lineRule="auto"/>
        <w:jc w:val="right"/>
        <w:rPr>
          <w:rFonts w:ascii="Arial" w:eastAsia="Times New Roman" w:hAnsi="Arial" w:cs="Arial"/>
          <w:color w:val="1B2122"/>
          <w:sz w:val="20"/>
          <w:szCs w:val="20"/>
          <w:lang w:eastAsia="ru-RU"/>
        </w:rPr>
      </w:pPr>
      <w:r w:rsidRPr="00F44009">
        <w:rPr>
          <w:rFonts w:ascii="Arial" w:eastAsia="Times New Roman" w:hAnsi="Arial" w:cs="Arial"/>
          <w:b/>
          <w:bCs/>
          <w:color w:val="1B2122"/>
          <w:sz w:val="20"/>
          <w:szCs w:val="20"/>
          <w:lang w:eastAsia="ru-RU"/>
        </w:rPr>
        <w:t>Приложение N 9</w:t>
      </w:r>
    </w:p>
    <w:p w:rsidR="00F44009" w:rsidRPr="00F44009" w:rsidRDefault="00F44009" w:rsidP="00F44009">
      <w:pPr>
        <w:spacing w:after="0" w:line="240" w:lineRule="auto"/>
        <w:jc w:val="right"/>
        <w:rPr>
          <w:rFonts w:ascii="Arial" w:eastAsia="Times New Roman" w:hAnsi="Arial" w:cs="Arial"/>
          <w:color w:val="1B2122"/>
          <w:sz w:val="20"/>
          <w:szCs w:val="20"/>
          <w:lang w:eastAsia="ru-RU"/>
        </w:rPr>
      </w:pPr>
      <w:r w:rsidRPr="00F44009">
        <w:rPr>
          <w:rFonts w:ascii="Arial" w:eastAsia="Times New Roman" w:hAnsi="Arial" w:cs="Arial"/>
          <w:b/>
          <w:bCs/>
          <w:color w:val="1B2122"/>
          <w:sz w:val="20"/>
          <w:szCs w:val="20"/>
          <w:lang w:eastAsia="ru-RU"/>
        </w:rPr>
        <w:t>к </w:t>
      </w:r>
      <w:hyperlink r:id="rId38" w:anchor="block_1000" w:history="1">
        <w:r w:rsidRPr="00F44009">
          <w:rPr>
            <w:rFonts w:ascii="Arial" w:eastAsia="Times New Roman" w:hAnsi="Arial" w:cs="Arial"/>
            <w:b/>
            <w:bCs/>
            <w:color w:val="545454"/>
            <w:sz w:val="20"/>
            <w:szCs w:val="20"/>
            <w:lang w:eastAsia="ru-RU"/>
          </w:rPr>
          <w:t>Федеральному стандарту</w:t>
        </w:r>
      </w:hyperlink>
    </w:p>
    <w:p w:rsidR="00F44009" w:rsidRPr="00F44009" w:rsidRDefault="00F44009" w:rsidP="00F44009">
      <w:pPr>
        <w:spacing w:before="195" w:after="195" w:line="240" w:lineRule="auto"/>
        <w:jc w:val="right"/>
        <w:rPr>
          <w:rFonts w:ascii="Arial" w:eastAsia="Times New Roman" w:hAnsi="Arial" w:cs="Arial"/>
          <w:color w:val="1B2122"/>
          <w:sz w:val="20"/>
          <w:szCs w:val="20"/>
          <w:lang w:eastAsia="ru-RU"/>
        </w:rPr>
      </w:pPr>
      <w:r w:rsidRPr="00F44009">
        <w:rPr>
          <w:rFonts w:ascii="Arial" w:eastAsia="Times New Roman" w:hAnsi="Arial" w:cs="Arial"/>
          <w:b/>
          <w:bCs/>
          <w:color w:val="1B2122"/>
          <w:sz w:val="20"/>
          <w:szCs w:val="20"/>
          <w:lang w:eastAsia="ru-RU"/>
        </w:rPr>
        <w:t>спортивной подготовки по дзюдо</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lastRenderedPageBreak/>
        <w:t> </w:t>
      </w:r>
    </w:p>
    <w:p w:rsidR="00F44009" w:rsidRPr="00F44009" w:rsidRDefault="00F44009" w:rsidP="00F44009">
      <w:pPr>
        <w:spacing w:before="195" w:after="195" w:line="240" w:lineRule="auto"/>
        <w:jc w:val="center"/>
        <w:rPr>
          <w:rFonts w:ascii="Arial" w:eastAsia="Times New Roman" w:hAnsi="Arial" w:cs="Arial"/>
          <w:color w:val="1B2122"/>
          <w:sz w:val="20"/>
          <w:szCs w:val="20"/>
          <w:lang w:eastAsia="ru-RU"/>
        </w:rPr>
      </w:pPr>
      <w:r w:rsidRPr="00F44009">
        <w:rPr>
          <w:rFonts w:ascii="Arial" w:eastAsia="Times New Roman" w:hAnsi="Arial" w:cs="Arial"/>
          <w:b/>
          <w:bCs/>
          <w:color w:val="1B2122"/>
          <w:sz w:val="20"/>
          <w:szCs w:val="20"/>
          <w:lang w:eastAsia="ru-RU"/>
        </w:rPr>
        <w:t>Нормативы</w:t>
      </w:r>
      <w:r w:rsidRPr="00F44009">
        <w:rPr>
          <w:rFonts w:ascii="Arial" w:eastAsia="Times New Roman" w:hAnsi="Arial" w:cs="Arial"/>
          <w:b/>
          <w:bCs/>
          <w:color w:val="1B2122"/>
          <w:sz w:val="20"/>
          <w:szCs w:val="20"/>
          <w:lang w:eastAsia="ru-RU"/>
        </w:rPr>
        <w:br/>
        <w:t>максимального объема тренировочной нагрузки</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w:t>
      </w:r>
    </w:p>
    <w:tbl>
      <w:tblPr>
        <w:tblW w:w="1188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2"/>
        <w:gridCol w:w="637"/>
        <w:gridCol w:w="1215"/>
        <w:gridCol w:w="774"/>
        <w:gridCol w:w="911"/>
        <w:gridCol w:w="501"/>
        <w:gridCol w:w="911"/>
        <w:gridCol w:w="896"/>
        <w:gridCol w:w="911"/>
        <w:gridCol w:w="638"/>
        <w:gridCol w:w="972"/>
        <w:gridCol w:w="1222"/>
      </w:tblGrid>
      <w:tr w:rsidR="00F44009" w:rsidRPr="00F44009" w:rsidTr="00F44009">
        <w:tc>
          <w:tcPr>
            <w:tcW w:w="226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Этапный норматив</w:t>
            </w:r>
          </w:p>
        </w:tc>
        <w:tc>
          <w:tcPr>
            <w:tcW w:w="1830" w:type="dxa"/>
            <w:gridSpan w:val="2"/>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Этап начальной подготовки</w:t>
            </w:r>
          </w:p>
        </w:tc>
        <w:tc>
          <w:tcPr>
            <w:tcW w:w="3945" w:type="dxa"/>
            <w:gridSpan w:val="5"/>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Тренировочный этап (этап спортивной специализации)</w:t>
            </w:r>
          </w:p>
        </w:tc>
        <w:tc>
          <w:tcPr>
            <w:tcW w:w="2490" w:type="dxa"/>
            <w:gridSpan w:val="3"/>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Этап совершенствования спортивного мастерства</w:t>
            </w:r>
          </w:p>
        </w:tc>
        <w:tc>
          <w:tcPr>
            <w:tcW w:w="115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Этап высшего спортивного мастерства</w:t>
            </w:r>
          </w:p>
        </w:tc>
      </w:tr>
      <w:tr w:rsidR="00F44009" w:rsidRPr="00F44009" w:rsidTr="00F44009">
        <w:tc>
          <w:tcPr>
            <w:tcW w:w="226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r w:rsidRPr="00F44009">
              <w:rPr>
                <w:rFonts w:ascii="Arial" w:eastAsia="Times New Roman" w:hAnsi="Arial" w:cs="Arial"/>
                <w:sz w:val="20"/>
                <w:szCs w:val="20"/>
                <w:lang w:eastAsia="ru-RU"/>
              </w:rPr>
              <w:t>Год подготовки</w:t>
            </w:r>
          </w:p>
        </w:tc>
        <w:tc>
          <w:tcPr>
            <w:tcW w:w="63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1-й</w:t>
            </w:r>
          </w:p>
        </w:tc>
        <w:tc>
          <w:tcPr>
            <w:tcW w:w="117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2-й</w:t>
            </w:r>
          </w:p>
        </w:tc>
        <w:tc>
          <w:tcPr>
            <w:tcW w:w="76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1-й</w:t>
            </w:r>
          </w:p>
        </w:tc>
        <w:tc>
          <w:tcPr>
            <w:tcW w:w="90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2-й</w:t>
            </w:r>
          </w:p>
        </w:tc>
        <w:tc>
          <w:tcPr>
            <w:tcW w:w="49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3-й</w:t>
            </w:r>
          </w:p>
        </w:tc>
        <w:tc>
          <w:tcPr>
            <w:tcW w:w="90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4-й</w:t>
            </w:r>
          </w:p>
        </w:tc>
        <w:tc>
          <w:tcPr>
            <w:tcW w:w="76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5-й</w:t>
            </w:r>
          </w:p>
        </w:tc>
        <w:tc>
          <w:tcPr>
            <w:tcW w:w="90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1-й</w:t>
            </w:r>
          </w:p>
        </w:tc>
        <w:tc>
          <w:tcPr>
            <w:tcW w:w="63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2-й</w:t>
            </w:r>
          </w:p>
        </w:tc>
        <w:tc>
          <w:tcPr>
            <w:tcW w:w="90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3-й</w:t>
            </w:r>
          </w:p>
        </w:tc>
        <w:tc>
          <w:tcPr>
            <w:tcW w:w="115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1-й</w:t>
            </w:r>
          </w:p>
        </w:tc>
      </w:tr>
      <w:tr w:rsidR="00F44009" w:rsidRPr="00F44009" w:rsidTr="00F44009">
        <w:tc>
          <w:tcPr>
            <w:tcW w:w="226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r w:rsidRPr="00F44009">
              <w:rPr>
                <w:rFonts w:ascii="Arial" w:eastAsia="Times New Roman" w:hAnsi="Arial" w:cs="Arial"/>
                <w:sz w:val="20"/>
                <w:szCs w:val="20"/>
                <w:lang w:eastAsia="ru-RU"/>
              </w:rPr>
              <w:t>Количество часов в неделю</w:t>
            </w:r>
          </w:p>
        </w:tc>
        <w:tc>
          <w:tcPr>
            <w:tcW w:w="63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6</w:t>
            </w:r>
          </w:p>
        </w:tc>
        <w:tc>
          <w:tcPr>
            <w:tcW w:w="117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9</w:t>
            </w:r>
          </w:p>
        </w:tc>
        <w:tc>
          <w:tcPr>
            <w:tcW w:w="76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12</w:t>
            </w:r>
          </w:p>
        </w:tc>
        <w:tc>
          <w:tcPr>
            <w:tcW w:w="90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14</w:t>
            </w:r>
          </w:p>
        </w:tc>
        <w:tc>
          <w:tcPr>
            <w:tcW w:w="49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16</w:t>
            </w:r>
          </w:p>
        </w:tc>
        <w:tc>
          <w:tcPr>
            <w:tcW w:w="90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18</w:t>
            </w:r>
          </w:p>
        </w:tc>
        <w:tc>
          <w:tcPr>
            <w:tcW w:w="76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20</w:t>
            </w:r>
          </w:p>
        </w:tc>
        <w:tc>
          <w:tcPr>
            <w:tcW w:w="90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24</w:t>
            </w:r>
          </w:p>
        </w:tc>
        <w:tc>
          <w:tcPr>
            <w:tcW w:w="63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26</w:t>
            </w:r>
          </w:p>
        </w:tc>
        <w:tc>
          <w:tcPr>
            <w:tcW w:w="90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28</w:t>
            </w:r>
          </w:p>
        </w:tc>
        <w:tc>
          <w:tcPr>
            <w:tcW w:w="115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32</w:t>
            </w:r>
          </w:p>
        </w:tc>
      </w:tr>
      <w:tr w:rsidR="00F44009" w:rsidRPr="00F44009" w:rsidTr="00F44009">
        <w:tc>
          <w:tcPr>
            <w:tcW w:w="226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r w:rsidRPr="00F44009">
              <w:rPr>
                <w:rFonts w:ascii="Arial" w:eastAsia="Times New Roman" w:hAnsi="Arial" w:cs="Arial"/>
                <w:sz w:val="20"/>
                <w:szCs w:val="20"/>
                <w:lang w:eastAsia="ru-RU"/>
              </w:rPr>
              <w:t>Количество тренировок в неделю</w:t>
            </w:r>
          </w:p>
        </w:tc>
        <w:tc>
          <w:tcPr>
            <w:tcW w:w="63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3-4</w:t>
            </w:r>
          </w:p>
        </w:tc>
        <w:tc>
          <w:tcPr>
            <w:tcW w:w="117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3-5</w:t>
            </w:r>
          </w:p>
        </w:tc>
        <w:tc>
          <w:tcPr>
            <w:tcW w:w="76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6</w:t>
            </w:r>
          </w:p>
        </w:tc>
        <w:tc>
          <w:tcPr>
            <w:tcW w:w="90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7-8</w:t>
            </w:r>
          </w:p>
        </w:tc>
        <w:tc>
          <w:tcPr>
            <w:tcW w:w="49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7-9</w:t>
            </w:r>
          </w:p>
        </w:tc>
        <w:tc>
          <w:tcPr>
            <w:tcW w:w="90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9-12</w:t>
            </w:r>
          </w:p>
        </w:tc>
        <w:tc>
          <w:tcPr>
            <w:tcW w:w="76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9-12</w:t>
            </w:r>
          </w:p>
        </w:tc>
        <w:tc>
          <w:tcPr>
            <w:tcW w:w="90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9-12</w:t>
            </w:r>
          </w:p>
        </w:tc>
        <w:tc>
          <w:tcPr>
            <w:tcW w:w="63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9-14</w:t>
            </w:r>
          </w:p>
        </w:tc>
        <w:tc>
          <w:tcPr>
            <w:tcW w:w="90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9-14</w:t>
            </w:r>
          </w:p>
        </w:tc>
        <w:tc>
          <w:tcPr>
            <w:tcW w:w="115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9-14</w:t>
            </w:r>
          </w:p>
        </w:tc>
      </w:tr>
      <w:tr w:rsidR="00F44009" w:rsidRPr="00F44009" w:rsidTr="00F44009">
        <w:tc>
          <w:tcPr>
            <w:tcW w:w="226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r w:rsidRPr="00F44009">
              <w:rPr>
                <w:rFonts w:ascii="Arial" w:eastAsia="Times New Roman" w:hAnsi="Arial" w:cs="Arial"/>
                <w:sz w:val="20"/>
                <w:szCs w:val="20"/>
                <w:lang w:eastAsia="ru-RU"/>
              </w:rPr>
              <w:t>Общее количество часов в год</w:t>
            </w:r>
          </w:p>
        </w:tc>
        <w:tc>
          <w:tcPr>
            <w:tcW w:w="63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312</w:t>
            </w:r>
          </w:p>
        </w:tc>
        <w:tc>
          <w:tcPr>
            <w:tcW w:w="117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468</w:t>
            </w:r>
          </w:p>
        </w:tc>
        <w:tc>
          <w:tcPr>
            <w:tcW w:w="76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624</w:t>
            </w:r>
          </w:p>
        </w:tc>
        <w:tc>
          <w:tcPr>
            <w:tcW w:w="90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728</w:t>
            </w:r>
          </w:p>
        </w:tc>
        <w:tc>
          <w:tcPr>
            <w:tcW w:w="49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832</w:t>
            </w:r>
          </w:p>
        </w:tc>
        <w:tc>
          <w:tcPr>
            <w:tcW w:w="90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936</w:t>
            </w:r>
          </w:p>
        </w:tc>
        <w:tc>
          <w:tcPr>
            <w:tcW w:w="76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1040</w:t>
            </w:r>
          </w:p>
        </w:tc>
        <w:tc>
          <w:tcPr>
            <w:tcW w:w="90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1248</w:t>
            </w:r>
          </w:p>
        </w:tc>
        <w:tc>
          <w:tcPr>
            <w:tcW w:w="63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1352</w:t>
            </w:r>
          </w:p>
        </w:tc>
        <w:tc>
          <w:tcPr>
            <w:tcW w:w="90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1456</w:t>
            </w:r>
          </w:p>
        </w:tc>
        <w:tc>
          <w:tcPr>
            <w:tcW w:w="115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1664</w:t>
            </w:r>
          </w:p>
        </w:tc>
      </w:tr>
      <w:tr w:rsidR="00F44009" w:rsidRPr="00F44009" w:rsidTr="00F44009">
        <w:tc>
          <w:tcPr>
            <w:tcW w:w="226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r w:rsidRPr="00F44009">
              <w:rPr>
                <w:rFonts w:ascii="Arial" w:eastAsia="Times New Roman" w:hAnsi="Arial" w:cs="Arial"/>
                <w:sz w:val="20"/>
                <w:szCs w:val="20"/>
                <w:lang w:eastAsia="ru-RU"/>
              </w:rPr>
              <w:t>Общее количество тренировок в год</w:t>
            </w:r>
          </w:p>
        </w:tc>
        <w:tc>
          <w:tcPr>
            <w:tcW w:w="63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190</w:t>
            </w:r>
          </w:p>
        </w:tc>
        <w:tc>
          <w:tcPr>
            <w:tcW w:w="117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190</w:t>
            </w:r>
          </w:p>
        </w:tc>
        <w:tc>
          <w:tcPr>
            <w:tcW w:w="76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280</w:t>
            </w:r>
          </w:p>
        </w:tc>
        <w:tc>
          <w:tcPr>
            <w:tcW w:w="90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360</w:t>
            </w:r>
          </w:p>
        </w:tc>
        <w:tc>
          <w:tcPr>
            <w:tcW w:w="49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450</w:t>
            </w:r>
          </w:p>
        </w:tc>
        <w:tc>
          <w:tcPr>
            <w:tcW w:w="90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450</w:t>
            </w:r>
          </w:p>
        </w:tc>
        <w:tc>
          <w:tcPr>
            <w:tcW w:w="76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450</w:t>
            </w:r>
          </w:p>
        </w:tc>
        <w:tc>
          <w:tcPr>
            <w:tcW w:w="90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570</w:t>
            </w:r>
          </w:p>
        </w:tc>
        <w:tc>
          <w:tcPr>
            <w:tcW w:w="63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570</w:t>
            </w:r>
          </w:p>
        </w:tc>
        <w:tc>
          <w:tcPr>
            <w:tcW w:w="90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570</w:t>
            </w:r>
          </w:p>
        </w:tc>
        <w:tc>
          <w:tcPr>
            <w:tcW w:w="115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570</w:t>
            </w:r>
          </w:p>
        </w:tc>
      </w:tr>
    </w:tbl>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w:t>
      </w:r>
    </w:p>
    <w:p w:rsidR="00F44009" w:rsidRPr="00F44009" w:rsidRDefault="00F44009" w:rsidP="00F44009">
      <w:pPr>
        <w:spacing w:before="195" w:after="195" w:line="240" w:lineRule="auto"/>
        <w:jc w:val="right"/>
        <w:rPr>
          <w:rFonts w:ascii="Arial" w:eastAsia="Times New Roman" w:hAnsi="Arial" w:cs="Arial"/>
          <w:color w:val="1B2122"/>
          <w:sz w:val="20"/>
          <w:szCs w:val="20"/>
          <w:lang w:eastAsia="ru-RU"/>
        </w:rPr>
      </w:pPr>
      <w:r w:rsidRPr="00F44009">
        <w:rPr>
          <w:rFonts w:ascii="Arial" w:eastAsia="Times New Roman" w:hAnsi="Arial" w:cs="Arial"/>
          <w:b/>
          <w:bCs/>
          <w:color w:val="1B2122"/>
          <w:sz w:val="20"/>
          <w:szCs w:val="20"/>
          <w:lang w:eastAsia="ru-RU"/>
        </w:rPr>
        <w:t> </w:t>
      </w:r>
    </w:p>
    <w:p w:rsidR="00F44009" w:rsidRPr="00F44009" w:rsidRDefault="00F44009" w:rsidP="00F44009">
      <w:pPr>
        <w:spacing w:before="195" w:after="195" w:line="240" w:lineRule="auto"/>
        <w:jc w:val="right"/>
        <w:rPr>
          <w:rFonts w:ascii="Arial" w:eastAsia="Times New Roman" w:hAnsi="Arial" w:cs="Arial"/>
          <w:color w:val="1B2122"/>
          <w:sz w:val="20"/>
          <w:szCs w:val="20"/>
          <w:lang w:eastAsia="ru-RU"/>
        </w:rPr>
      </w:pPr>
      <w:r w:rsidRPr="00F44009">
        <w:rPr>
          <w:rFonts w:ascii="Arial" w:eastAsia="Times New Roman" w:hAnsi="Arial" w:cs="Arial"/>
          <w:b/>
          <w:bCs/>
          <w:color w:val="1B2122"/>
          <w:sz w:val="20"/>
          <w:szCs w:val="20"/>
          <w:lang w:eastAsia="ru-RU"/>
        </w:rPr>
        <w:t>Приложение N 10</w:t>
      </w:r>
    </w:p>
    <w:p w:rsidR="00F44009" w:rsidRPr="00F44009" w:rsidRDefault="00F44009" w:rsidP="00F44009">
      <w:pPr>
        <w:spacing w:after="0" w:line="240" w:lineRule="auto"/>
        <w:jc w:val="right"/>
        <w:rPr>
          <w:rFonts w:ascii="Arial" w:eastAsia="Times New Roman" w:hAnsi="Arial" w:cs="Arial"/>
          <w:color w:val="1B2122"/>
          <w:sz w:val="20"/>
          <w:szCs w:val="20"/>
          <w:lang w:eastAsia="ru-RU"/>
        </w:rPr>
      </w:pPr>
      <w:r w:rsidRPr="00F44009">
        <w:rPr>
          <w:rFonts w:ascii="Arial" w:eastAsia="Times New Roman" w:hAnsi="Arial" w:cs="Arial"/>
          <w:b/>
          <w:bCs/>
          <w:color w:val="1B2122"/>
          <w:sz w:val="20"/>
          <w:szCs w:val="20"/>
          <w:lang w:eastAsia="ru-RU"/>
        </w:rPr>
        <w:t>к </w:t>
      </w:r>
      <w:hyperlink r:id="rId39" w:anchor="block_1000" w:history="1">
        <w:r w:rsidRPr="00F44009">
          <w:rPr>
            <w:rFonts w:ascii="Arial" w:eastAsia="Times New Roman" w:hAnsi="Arial" w:cs="Arial"/>
            <w:b/>
            <w:bCs/>
            <w:color w:val="545454"/>
            <w:sz w:val="20"/>
            <w:szCs w:val="20"/>
            <w:lang w:eastAsia="ru-RU"/>
          </w:rPr>
          <w:t>Федеральному стандарту</w:t>
        </w:r>
      </w:hyperlink>
    </w:p>
    <w:p w:rsidR="00F44009" w:rsidRPr="00F44009" w:rsidRDefault="00F44009" w:rsidP="00F44009">
      <w:pPr>
        <w:spacing w:before="195" w:after="195" w:line="240" w:lineRule="auto"/>
        <w:jc w:val="right"/>
        <w:rPr>
          <w:rFonts w:ascii="Arial" w:eastAsia="Times New Roman" w:hAnsi="Arial" w:cs="Arial"/>
          <w:color w:val="1B2122"/>
          <w:sz w:val="20"/>
          <w:szCs w:val="20"/>
          <w:lang w:eastAsia="ru-RU"/>
        </w:rPr>
      </w:pPr>
      <w:r w:rsidRPr="00F44009">
        <w:rPr>
          <w:rFonts w:ascii="Arial" w:eastAsia="Times New Roman" w:hAnsi="Arial" w:cs="Arial"/>
          <w:b/>
          <w:bCs/>
          <w:color w:val="1B2122"/>
          <w:sz w:val="20"/>
          <w:szCs w:val="20"/>
          <w:lang w:eastAsia="ru-RU"/>
        </w:rPr>
        <w:t>спортивной подготовки но дзюдо</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w:t>
      </w:r>
    </w:p>
    <w:p w:rsidR="00F44009" w:rsidRPr="00F44009" w:rsidRDefault="00F44009" w:rsidP="00F44009">
      <w:pPr>
        <w:spacing w:before="195" w:after="195" w:line="240" w:lineRule="auto"/>
        <w:jc w:val="center"/>
        <w:rPr>
          <w:rFonts w:ascii="Arial" w:eastAsia="Times New Roman" w:hAnsi="Arial" w:cs="Arial"/>
          <w:color w:val="1B2122"/>
          <w:sz w:val="20"/>
          <w:szCs w:val="20"/>
          <w:lang w:eastAsia="ru-RU"/>
        </w:rPr>
      </w:pPr>
      <w:r w:rsidRPr="00F44009">
        <w:rPr>
          <w:rFonts w:ascii="Arial" w:eastAsia="Times New Roman" w:hAnsi="Arial" w:cs="Arial"/>
          <w:b/>
          <w:bCs/>
          <w:color w:val="1B2122"/>
          <w:sz w:val="20"/>
          <w:szCs w:val="20"/>
          <w:lang w:eastAsia="ru-RU"/>
        </w:rPr>
        <w:t>Перечень</w:t>
      </w:r>
      <w:r w:rsidRPr="00F44009">
        <w:rPr>
          <w:rFonts w:ascii="Arial" w:eastAsia="Times New Roman" w:hAnsi="Arial" w:cs="Arial"/>
          <w:b/>
          <w:bCs/>
          <w:color w:val="1B2122"/>
          <w:sz w:val="20"/>
          <w:szCs w:val="20"/>
          <w:lang w:eastAsia="ru-RU"/>
        </w:rPr>
        <w:br/>
        <w:t>тренировочных сборов</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w:t>
      </w:r>
    </w:p>
    <w:tbl>
      <w:tblPr>
        <w:tblW w:w="1014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3"/>
        <w:gridCol w:w="2124"/>
        <w:gridCol w:w="1153"/>
        <w:gridCol w:w="66"/>
        <w:gridCol w:w="1940"/>
        <w:gridCol w:w="66"/>
        <w:gridCol w:w="1485"/>
        <w:gridCol w:w="1100"/>
        <w:gridCol w:w="1743"/>
      </w:tblGrid>
      <w:tr w:rsidR="00F44009" w:rsidRPr="00F44009" w:rsidTr="00F44009">
        <w:tc>
          <w:tcPr>
            <w:tcW w:w="720" w:type="dxa"/>
            <w:vMerge w:val="restart"/>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N п/п</w:t>
            </w:r>
          </w:p>
        </w:tc>
        <w:tc>
          <w:tcPr>
            <w:tcW w:w="2820" w:type="dxa"/>
            <w:vMerge w:val="restart"/>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Вид тренировочных сборов</w:t>
            </w:r>
          </w:p>
        </w:tc>
        <w:tc>
          <w:tcPr>
            <w:tcW w:w="4635" w:type="dxa"/>
            <w:gridSpan w:val="6"/>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Предельная продолжительность сборов по этапам спортивной подготовки (количество дней)</w:t>
            </w:r>
          </w:p>
        </w:tc>
        <w:tc>
          <w:tcPr>
            <w:tcW w:w="1875" w:type="dxa"/>
            <w:vMerge w:val="restart"/>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Оптимальное число участников сбора</w:t>
            </w:r>
          </w:p>
        </w:tc>
      </w:tr>
      <w:tr w:rsidR="00F44009" w:rsidRPr="00F44009" w:rsidTr="00F44009">
        <w:tc>
          <w:tcPr>
            <w:tcW w:w="0" w:type="auto"/>
            <w:vMerge/>
            <w:tcBorders>
              <w:top w:val="dashed" w:sz="6" w:space="0" w:color="A6A6A6"/>
              <w:left w:val="dashed" w:sz="6" w:space="0" w:color="A6A6A6"/>
              <w:bottom w:val="dashed" w:sz="6" w:space="0" w:color="A6A6A6"/>
              <w:right w:val="dashed" w:sz="6" w:space="0" w:color="A6A6A6"/>
            </w:tcBorders>
            <w:vAlign w:val="center"/>
            <w:hideMark/>
          </w:tcPr>
          <w:p w:rsidR="00F44009" w:rsidRPr="00F44009" w:rsidRDefault="00F44009" w:rsidP="00F44009">
            <w:pPr>
              <w:spacing w:after="0" w:line="240" w:lineRule="auto"/>
              <w:rPr>
                <w:rFonts w:ascii="Arial" w:eastAsia="Times New Roman" w:hAnsi="Arial" w:cs="Arial"/>
                <w:sz w:val="20"/>
                <w:szCs w:val="20"/>
                <w:lang w:eastAsia="ru-RU"/>
              </w:rPr>
            </w:pPr>
          </w:p>
        </w:tc>
        <w:tc>
          <w:tcPr>
            <w:tcW w:w="0" w:type="auto"/>
            <w:vMerge/>
            <w:tcBorders>
              <w:top w:val="dashed" w:sz="6" w:space="0" w:color="A6A6A6"/>
              <w:left w:val="dashed" w:sz="6" w:space="0" w:color="A6A6A6"/>
              <w:bottom w:val="dashed" w:sz="6" w:space="0" w:color="A6A6A6"/>
              <w:right w:val="dashed" w:sz="6" w:space="0" w:color="A6A6A6"/>
            </w:tcBorders>
            <w:vAlign w:val="center"/>
            <w:hideMark/>
          </w:tcPr>
          <w:p w:rsidR="00F44009" w:rsidRPr="00F44009" w:rsidRDefault="00F44009" w:rsidP="00F44009">
            <w:pPr>
              <w:spacing w:after="0" w:line="240" w:lineRule="auto"/>
              <w:rPr>
                <w:rFonts w:ascii="Arial" w:eastAsia="Times New Roman" w:hAnsi="Arial" w:cs="Arial"/>
                <w:sz w:val="20"/>
                <w:szCs w:val="20"/>
                <w:lang w:eastAsia="ru-RU"/>
              </w:rPr>
            </w:pPr>
          </w:p>
        </w:tc>
        <w:tc>
          <w:tcPr>
            <w:tcW w:w="1035" w:type="dxa"/>
            <w:gridSpan w:val="2"/>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этап высшего спортивного мастерства</w:t>
            </w:r>
          </w:p>
        </w:tc>
        <w:tc>
          <w:tcPr>
            <w:tcW w:w="103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этап совершенствования спортивного мастерства</w:t>
            </w:r>
          </w:p>
        </w:tc>
        <w:tc>
          <w:tcPr>
            <w:tcW w:w="1365" w:type="dxa"/>
            <w:gridSpan w:val="2"/>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тренировочный этап (этап спортивной специализации)</w:t>
            </w:r>
          </w:p>
        </w:tc>
        <w:tc>
          <w:tcPr>
            <w:tcW w:w="114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этап начальной подготовки</w:t>
            </w:r>
          </w:p>
        </w:tc>
        <w:tc>
          <w:tcPr>
            <w:tcW w:w="0" w:type="auto"/>
            <w:vMerge/>
            <w:tcBorders>
              <w:top w:val="dashed" w:sz="6" w:space="0" w:color="A6A6A6"/>
              <w:left w:val="dashed" w:sz="6" w:space="0" w:color="A6A6A6"/>
              <w:bottom w:val="dashed" w:sz="6" w:space="0" w:color="A6A6A6"/>
              <w:right w:val="dashed" w:sz="6" w:space="0" w:color="A6A6A6"/>
            </w:tcBorders>
            <w:vAlign w:val="center"/>
            <w:hideMark/>
          </w:tcPr>
          <w:p w:rsidR="00F44009" w:rsidRPr="00F44009" w:rsidRDefault="00F44009" w:rsidP="00F44009">
            <w:pPr>
              <w:spacing w:after="0" w:line="240" w:lineRule="auto"/>
              <w:rPr>
                <w:rFonts w:ascii="Arial" w:eastAsia="Times New Roman" w:hAnsi="Arial" w:cs="Arial"/>
                <w:sz w:val="20"/>
                <w:szCs w:val="20"/>
                <w:lang w:eastAsia="ru-RU"/>
              </w:rPr>
            </w:pPr>
          </w:p>
        </w:tc>
      </w:tr>
      <w:tr w:rsidR="00F44009" w:rsidRPr="00F44009" w:rsidTr="00F44009">
        <w:tc>
          <w:tcPr>
            <w:tcW w:w="72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1</w:t>
            </w:r>
          </w:p>
        </w:tc>
        <w:tc>
          <w:tcPr>
            <w:tcW w:w="282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2</w:t>
            </w:r>
          </w:p>
        </w:tc>
        <w:tc>
          <w:tcPr>
            <w:tcW w:w="99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3</w:t>
            </w:r>
          </w:p>
        </w:tc>
        <w:tc>
          <w:tcPr>
            <w:tcW w:w="1095" w:type="dxa"/>
            <w:gridSpan w:val="2"/>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4</w:t>
            </w:r>
          </w:p>
        </w:tc>
        <w:tc>
          <w:tcPr>
            <w:tcW w:w="1365" w:type="dxa"/>
            <w:gridSpan w:val="2"/>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5</w:t>
            </w:r>
          </w:p>
        </w:tc>
        <w:tc>
          <w:tcPr>
            <w:tcW w:w="114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6</w:t>
            </w:r>
          </w:p>
        </w:tc>
        <w:tc>
          <w:tcPr>
            <w:tcW w:w="187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7</w:t>
            </w:r>
          </w:p>
        </w:tc>
      </w:tr>
      <w:tr w:rsidR="00F44009" w:rsidRPr="00F44009" w:rsidTr="00F44009">
        <w:tc>
          <w:tcPr>
            <w:tcW w:w="10110" w:type="dxa"/>
            <w:gridSpan w:val="9"/>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b/>
                <w:bCs/>
                <w:sz w:val="20"/>
                <w:szCs w:val="20"/>
                <w:lang w:eastAsia="ru-RU"/>
              </w:rPr>
              <w:t>1. Тренировочные сборы по подготовке к соревнованиям</w:t>
            </w:r>
          </w:p>
        </w:tc>
      </w:tr>
      <w:tr w:rsidR="00F44009" w:rsidRPr="00F44009" w:rsidTr="00F44009">
        <w:tc>
          <w:tcPr>
            <w:tcW w:w="72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1.1.</w:t>
            </w:r>
          </w:p>
        </w:tc>
        <w:tc>
          <w:tcPr>
            <w:tcW w:w="282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Тренировочные сборы по подготовке к международным соревнованиям</w:t>
            </w:r>
          </w:p>
        </w:tc>
        <w:tc>
          <w:tcPr>
            <w:tcW w:w="1035" w:type="dxa"/>
            <w:gridSpan w:val="2"/>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21</w:t>
            </w:r>
          </w:p>
        </w:tc>
        <w:tc>
          <w:tcPr>
            <w:tcW w:w="103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21</w:t>
            </w:r>
          </w:p>
        </w:tc>
        <w:tc>
          <w:tcPr>
            <w:tcW w:w="1365" w:type="dxa"/>
            <w:gridSpan w:val="2"/>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18</w:t>
            </w:r>
          </w:p>
        </w:tc>
        <w:tc>
          <w:tcPr>
            <w:tcW w:w="114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w:t>
            </w:r>
          </w:p>
        </w:tc>
        <w:tc>
          <w:tcPr>
            <w:tcW w:w="1875" w:type="dxa"/>
            <w:vMerge w:val="restart"/>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 xml:space="preserve">Определяется организацией, осуществляющей спортивную </w:t>
            </w:r>
            <w:r w:rsidRPr="00F44009">
              <w:rPr>
                <w:rFonts w:ascii="Arial" w:eastAsia="Times New Roman" w:hAnsi="Arial" w:cs="Arial"/>
                <w:sz w:val="20"/>
                <w:szCs w:val="20"/>
                <w:lang w:eastAsia="ru-RU"/>
              </w:rPr>
              <w:lastRenderedPageBreak/>
              <w:t>подготовку</w:t>
            </w:r>
          </w:p>
        </w:tc>
      </w:tr>
      <w:tr w:rsidR="00F44009" w:rsidRPr="00F44009" w:rsidTr="00F44009">
        <w:tc>
          <w:tcPr>
            <w:tcW w:w="72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lastRenderedPageBreak/>
              <w:t>1.2.</w:t>
            </w:r>
          </w:p>
        </w:tc>
        <w:tc>
          <w:tcPr>
            <w:tcW w:w="282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Тренировочные сборы по подготовке к чемпионатам, кубкам, первенствам России</w:t>
            </w:r>
          </w:p>
        </w:tc>
        <w:tc>
          <w:tcPr>
            <w:tcW w:w="1035" w:type="dxa"/>
            <w:gridSpan w:val="2"/>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21</w:t>
            </w:r>
          </w:p>
        </w:tc>
        <w:tc>
          <w:tcPr>
            <w:tcW w:w="103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18</w:t>
            </w:r>
          </w:p>
        </w:tc>
        <w:tc>
          <w:tcPr>
            <w:tcW w:w="1365" w:type="dxa"/>
            <w:gridSpan w:val="2"/>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14</w:t>
            </w:r>
          </w:p>
        </w:tc>
        <w:tc>
          <w:tcPr>
            <w:tcW w:w="114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w:t>
            </w:r>
          </w:p>
        </w:tc>
        <w:tc>
          <w:tcPr>
            <w:tcW w:w="0" w:type="auto"/>
            <w:vMerge/>
            <w:tcBorders>
              <w:top w:val="dashed" w:sz="6" w:space="0" w:color="A6A6A6"/>
              <w:left w:val="dashed" w:sz="6" w:space="0" w:color="A6A6A6"/>
              <w:bottom w:val="dashed" w:sz="6" w:space="0" w:color="A6A6A6"/>
              <w:right w:val="dashed" w:sz="6" w:space="0" w:color="A6A6A6"/>
            </w:tcBorders>
            <w:vAlign w:val="center"/>
            <w:hideMark/>
          </w:tcPr>
          <w:p w:rsidR="00F44009" w:rsidRPr="00F44009" w:rsidRDefault="00F44009" w:rsidP="00F44009">
            <w:pPr>
              <w:spacing w:after="0" w:line="240" w:lineRule="auto"/>
              <w:rPr>
                <w:rFonts w:ascii="Arial" w:eastAsia="Times New Roman" w:hAnsi="Arial" w:cs="Arial"/>
                <w:sz w:val="20"/>
                <w:szCs w:val="20"/>
                <w:lang w:eastAsia="ru-RU"/>
              </w:rPr>
            </w:pPr>
          </w:p>
        </w:tc>
      </w:tr>
      <w:tr w:rsidR="00F44009" w:rsidRPr="00F44009" w:rsidTr="00F44009">
        <w:tc>
          <w:tcPr>
            <w:tcW w:w="72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lastRenderedPageBreak/>
              <w:t>1.3.</w:t>
            </w:r>
          </w:p>
        </w:tc>
        <w:tc>
          <w:tcPr>
            <w:tcW w:w="282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Тренировочные сборы по подготовке к другим всероссийским соревнованиям</w:t>
            </w:r>
          </w:p>
        </w:tc>
        <w:tc>
          <w:tcPr>
            <w:tcW w:w="1035" w:type="dxa"/>
            <w:gridSpan w:val="2"/>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18</w:t>
            </w:r>
          </w:p>
        </w:tc>
        <w:tc>
          <w:tcPr>
            <w:tcW w:w="103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18</w:t>
            </w:r>
          </w:p>
        </w:tc>
        <w:tc>
          <w:tcPr>
            <w:tcW w:w="1365" w:type="dxa"/>
            <w:gridSpan w:val="2"/>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14</w:t>
            </w:r>
          </w:p>
        </w:tc>
        <w:tc>
          <w:tcPr>
            <w:tcW w:w="114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w:t>
            </w:r>
          </w:p>
        </w:tc>
        <w:tc>
          <w:tcPr>
            <w:tcW w:w="0" w:type="auto"/>
            <w:vMerge/>
            <w:tcBorders>
              <w:top w:val="dashed" w:sz="6" w:space="0" w:color="A6A6A6"/>
              <w:left w:val="dashed" w:sz="6" w:space="0" w:color="A6A6A6"/>
              <w:bottom w:val="dashed" w:sz="6" w:space="0" w:color="A6A6A6"/>
              <w:right w:val="dashed" w:sz="6" w:space="0" w:color="A6A6A6"/>
            </w:tcBorders>
            <w:vAlign w:val="center"/>
            <w:hideMark/>
          </w:tcPr>
          <w:p w:rsidR="00F44009" w:rsidRPr="00F44009" w:rsidRDefault="00F44009" w:rsidP="00F44009">
            <w:pPr>
              <w:spacing w:after="0" w:line="240" w:lineRule="auto"/>
              <w:rPr>
                <w:rFonts w:ascii="Arial" w:eastAsia="Times New Roman" w:hAnsi="Arial" w:cs="Arial"/>
                <w:sz w:val="20"/>
                <w:szCs w:val="20"/>
                <w:lang w:eastAsia="ru-RU"/>
              </w:rPr>
            </w:pPr>
          </w:p>
        </w:tc>
      </w:tr>
      <w:tr w:rsidR="00F44009" w:rsidRPr="00F44009" w:rsidTr="00F44009">
        <w:tc>
          <w:tcPr>
            <w:tcW w:w="72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1.4.</w:t>
            </w:r>
          </w:p>
        </w:tc>
        <w:tc>
          <w:tcPr>
            <w:tcW w:w="282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Тренировочные сборы по подготовке к официальным соревнованиям субъекта Российской Федерации</w:t>
            </w:r>
          </w:p>
        </w:tc>
        <w:tc>
          <w:tcPr>
            <w:tcW w:w="1035" w:type="dxa"/>
            <w:gridSpan w:val="2"/>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14</w:t>
            </w:r>
          </w:p>
        </w:tc>
        <w:tc>
          <w:tcPr>
            <w:tcW w:w="103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14</w:t>
            </w:r>
          </w:p>
        </w:tc>
        <w:tc>
          <w:tcPr>
            <w:tcW w:w="1365" w:type="dxa"/>
            <w:gridSpan w:val="2"/>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14</w:t>
            </w:r>
          </w:p>
        </w:tc>
        <w:tc>
          <w:tcPr>
            <w:tcW w:w="114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w:t>
            </w:r>
          </w:p>
        </w:tc>
        <w:tc>
          <w:tcPr>
            <w:tcW w:w="0" w:type="auto"/>
            <w:vMerge/>
            <w:tcBorders>
              <w:top w:val="dashed" w:sz="6" w:space="0" w:color="A6A6A6"/>
              <w:left w:val="dashed" w:sz="6" w:space="0" w:color="A6A6A6"/>
              <w:bottom w:val="dashed" w:sz="6" w:space="0" w:color="A6A6A6"/>
              <w:right w:val="dashed" w:sz="6" w:space="0" w:color="A6A6A6"/>
            </w:tcBorders>
            <w:vAlign w:val="center"/>
            <w:hideMark/>
          </w:tcPr>
          <w:p w:rsidR="00F44009" w:rsidRPr="00F44009" w:rsidRDefault="00F44009" w:rsidP="00F44009">
            <w:pPr>
              <w:spacing w:after="0" w:line="240" w:lineRule="auto"/>
              <w:rPr>
                <w:rFonts w:ascii="Arial" w:eastAsia="Times New Roman" w:hAnsi="Arial" w:cs="Arial"/>
                <w:sz w:val="20"/>
                <w:szCs w:val="20"/>
                <w:lang w:eastAsia="ru-RU"/>
              </w:rPr>
            </w:pPr>
          </w:p>
        </w:tc>
      </w:tr>
      <w:tr w:rsidR="00F44009" w:rsidRPr="00F44009" w:rsidTr="00F44009">
        <w:tc>
          <w:tcPr>
            <w:tcW w:w="10110" w:type="dxa"/>
            <w:gridSpan w:val="9"/>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b/>
                <w:bCs/>
                <w:sz w:val="20"/>
                <w:szCs w:val="20"/>
                <w:lang w:eastAsia="ru-RU"/>
              </w:rPr>
              <w:t>2. Специальные тренировочные сборы</w:t>
            </w:r>
          </w:p>
        </w:tc>
      </w:tr>
      <w:tr w:rsidR="00F44009" w:rsidRPr="00F44009" w:rsidTr="00F44009">
        <w:tc>
          <w:tcPr>
            <w:tcW w:w="72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p>
        </w:tc>
        <w:tc>
          <w:tcPr>
            <w:tcW w:w="282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p>
        </w:tc>
        <w:tc>
          <w:tcPr>
            <w:tcW w:w="99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p>
        </w:tc>
        <w:tc>
          <w:tcPr>
            <w:tcW w:w="1095" w:type="dxa"/>
            <w:gridSpan w:val="2"/>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p>
        </w:tc>
        <w:tc>
          <w:tcPr>
            <w:tcW w:w="1365" w:type="dxa"/>
            <w:gridSpan w:val="2"/>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p>
        </w:tc>
        <w:tc>
          <w:tcPr>
            <w:tcW w:w="114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p>
        </w:tc>
        <w:tc>
          <w:tcPr>
            <w:tcW w:w="187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p>
        </w:tc>
      </w:tr>
      <w:tr w:rsidR="00F44009" w:rsidRPr="00F44009" w:rsidTr="00F44009">
        <w:tc>
          <w:tcPr>
            <w:tcW w:w="72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2.1.</w:t>
            </w:r>
          </w:p>
        </w:tc>
        <w:tc>
          <w:tcPr>
            <w:tcW w:w="282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Тренировочные сборы по общей или специальной физической подготовке</w:t>
            </w:r>
          </w:p>
        </w:tc>
        <w:tc>
          <w:tcPr>
            <w:tcW w:w="99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18</w:t>
            </w:r>
          </w:p>
        </w:tc>
        <w:tc>
          <w:tcPr>
            <w:tcW w:w="1095" w:type="dxa"/>
            <w:gridSpan w:val="2"/>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18</w:t>
            </w:r>
          </w:p>
        </w:tc>
        <w:tc>
          <w:tcPr>
            <w:tcW w:w="1365" w:type="dxa"/>
            <w:gridSpan w:val="2"/>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14</w:t>
            </w:r>
          </w:p>
        </w:tc>
        <w:tc>
          <w:tcPr>
            <w:tcW w:w="114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w:t>
            </w:r>
          </w:p>
        </w:tc>
        <w:tc>
          <w:tcPr>
            <w:tcW w:w="187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Не менее 70% от состава группы лиц, проходящих спортивную подготовку на определенном этапе</w:t>
            </w:r>
          </w:p>
        </w:tc>
      </w:tr>
      <w:tr w:rsidR="00F44009" w:rsidRPr="00F44009" w:rsidTr="00F44009">
        <w:tc>
          <w:tcPr>
            <w:tcW w:w="72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2.2.</w:t>
            </w:r>
          </w:p>
        </w:tc>
        <w:tc>
          <w:tcPr>
            <w:tcW w:w="282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Восстановительные тренировочные сборы</w:t>
            </w:r>
          </w:p>
        </w:tc>
        <w:tc>
          <w:tcPr>
            <w:tcW w:w="3480" w:type="dxa"/>
            <w:gridSpan w:val="5"/>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до 14 дней</w:t>
            </w:r>
          </w:p>
        </w:tc>
        <w:tc>
          <w:tcPr>
            <w:tcW w:w="114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w:t>
            </w:r>
          </w:p>
        </w:tc>
        <w:tc>
          <w:tcPr>
            <w:tcW w:w="187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Участники соревнований</w:t>
            </w:r>
          </w:p>
        </w:tc>
      </w:tr>
      <w:tr w:rsidR="00F44009" w:rsidRPr="00F44009" w:rsidTr="00F44009">
        <w:tc>
          <w:tcPr>
            <w:tcW w:w="72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2.3.</w:t>
            </w:r>
          </w:p>
        </w:tc>
        <w:tc>
          <w:tcPr>
            <w:tcW w:w="282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Тренировочные сборы для комплексного медицинского обследования</w:t>
            </w:r>
          </w:p>
        </w:tc>
        <w:tc>
          <w:tcPr>
            <w:tcW w:w="3480" w:type="dxa"/>
            <w:gridSpan w:val="5"/>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до 5 дней, но не более 2 раз в год</w:t>
            </w:r>
          </w:p>
        </w:tc>
        <w:tc>
          <w:tcPr>
            <w:tcW w:w="114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w:t>
            </w:r>
          </w:p>
        </w:tc>
        <w:tc>
          <w:tcPr>
            <w:tcW w:w="187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В соответствии с планом комплексного медицинского обследования</w:t>
            </w:r>
          </w:p>
        </w:tc>
      </w:tr>
      <w:tr w:rsidR="00F44009" w:rsidRPr="00F44009" w:rsidTr="00F44009">
        <w:tc>
          <w:tcPr>
            <w:tcW w:w="72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2.4.</w:t>
            </w:r>
          </w:p>
        </w:tc>
        <w:tc>
          <w:tcPr>
            <w:tcW w:w="282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Тренировочные сборы в каникулярный период</w:t>
            </w:r>
          </w:p>
        </w:tc>
        <w:tc>
          <w:tcPr>
            <w:tcW w:w="99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w:t>
            </w:r>
          </w:p>
        </w:tc>
        <w:tc>
          <w:tcPr>
            <w:tcW w:w="1110" w:type="dxa"/>
            <w:gridSpan w:val="3"/>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w:t>
            </w:r>
          </w:p>
        </w:tc>
        <w:tc>
          <w:tcPr>
            <w:tcW w:w="2490" w:type="dxa"/>
            <w:gridSpan w:val="2"/>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до 21 дня подряд и не более двух сборов в год</w:t>
            </w:r>
          </w:p>
        </w:tc>
        <w:tc>
          <w:tcPr>
            <w:tcW w:w="187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Не менее 60% от состава группы лиц, проходящих спортивную подготовку на определенном этапе</w:t>
            </w:r>
          </w:p>
        </w:tc>
      </w:tr>
      <w:tr w:rsidR="00F44009" w:rsidRPr="00F44009" w:rsidTr="00F44009">
        <w:tc>
          <w:tcPr>
            <w:tcW w:w="72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2.5.</w:t>
            </w:r>
          </w:p>
        </w:tc>
        <w:tc>
          <w:tcPr>
            <w:tcW w:w="282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 xml:space="preserve">Просмотровые тренировочные сборы для кандидатов на зачисление в образовательные учреждения среднего профессионального образования, осуществляющие деятельность в </w:t>
            </w:r>
            <w:r w:rsidRPr="00F44009">
              <w:rPr>
                <w:rFonts w:ascii="Arial" w:eastAsia="Times New Roman" w:hAnsi="Arial" w:cs="Arial"/>
                <w:sz w:val="20"/>
                <w:szCs w:val="20"/>
                <w:lang w:eastAsia="ru-RU"/>
              </w:rPr>
              <w:lastRenderedPageBreak/>
              <w:t>области физической культуры и спорта</w:t>
            </w:r>
          </w:p>
        </w:tc>
        <w:tc>
          <w:tcPr>
            <w:tcW w:w="99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lastRenderedPageBreak/>
              <w:t>—</w:t>
            </w:r>
          </w:p>
        </w:tc>
        <w:tc>
          <w:tcPr>
            <w:tcW w:w="2475" w:type="dxa"/>
            <w:gridSpan w:val="4"/>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до 60 дней</w:t>
            </w:r>
          </w:p>
        </w:tc>
        <w:tc>
          <w:tcPr>
            <w:tcW w:w="114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w:t>
            </w:r>
          </w:p>
        </w:tc>
        <w:tc>
          <w:tcPr>
            <w:tcW w:w="187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В соответствии с правилами приема</w:t>
            </w:r>
          </w:p>
        </w:tc>
      </w:tr>
      <w:tr w:rsidR="00F44009" w:rsidRPr="00F44009" w:rsidTr="00F44009">
        <w:tc>
          <w:tcPr>
            <w:tcW w:w="46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p>
        </w:tc>
        <w:tc>
          <w:tcPr>
            <w:tcW w:w="207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p>
        </w:tc>
        <w:tc>
          <w:tcPr>
            <w:tcW w:w="120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p>
        </w:tc>
        <w:tc>
          <w:tcPr>
            <w:tcW w:w="4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p>
        </w:tc>
        <w:tc>
          <w:tcPr>
            <w:tcW w:w="193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p>
        </w:tc>
        <w:tc>
          <w:tcPr>
            <w:tcW w:w="3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p>
        </w:tc>
        <w:tc>
          <w:tcPr>
            <w:tcW w:w="148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p>
        </w:tc>
        <w:tc>
          <w:tcPr>
            <w:tcW w:w="114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p>
        </w:tc>
        <w:tc>
          <w:tcPr>
            <w:tcW w:w="177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p>
        </w:tc>
      </w:tr>
    </w:tbl>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w:t>
      </w:r>
    </w:p>
    <w:p w:rsidR="00F44009" w:rsidRPr="00F44009" w:rsidRDefault="00F44009" w:rsidP="00F44009">
      <w:pPr>
        <w:spacing w:before="195" w:after="195" w:line="240" w:lineRule="auto"/>
        <w:jc w:val="right"/>
        <w:rPr>
          <w:rFonts w:ascii="Arial" w:eastAsia="Times New Roman" w:hAnsi="Arial" w:cs="Arial"/>
          <w:color w:val="1B2122"/>
          <w:sz w:val="20"/>
          <w:szCs w:val="20"/>
          <w:lang w:eastAsia="ru-RU"/>
        </w:rPr>
      </w:pPr>
      <w:r w:rsidRPr="00F44009">
        <w:rPr>
          <w:rFonts w:ascii="Arial" w:eastAsia="Times New Roman" w:hAnsi="Arial" w:cs="Arial"/>
          <w:b/>
          <w:bCs/>
          <w:color w:val="1B2122"/>
          <w:sz w:val="20"/>
          <w:szCs w:val="20"/>
          <w:lang w:eastAsia="ru-RU"/>
        </w:rPr>
        <w:t>Приложение N 11</w:t>
      </w:r>
    </w:p>
    <w:p w:rsidR="00F44009" w:rsidRPr="00F44009" w:rsidRDefault="00F44009" w:rsidP="00F44009">
      <w:pPr>
        <w:spacing w:after="0" w:line="240" w:lineRule="auto"/>
        <w:jc w:val="right"/>
        <w:rPr>
          <w:rFonts w:ascii="Arial" w:eastAsia="Times New Roman" w:hAnsi="Arial" w:cs="Arial"/>
          <w:color w:val="1B2122"/>
          <w:sz w:val="20"/>
          <w:szCs w:val="20"/>
          <w:lang w:eastAsia="ru-RU"/>
        </w:rPr>
      </w:pPr>
      <w:r w:rsidRPr="00F44009">
        <w:rPr>
          <w:rFonts w:ascii="Arial" w:eastAsia="Times New Roman" w:hAnsi="Arial" w:cs="Arial"/>
          <w:b/>
          <w:bCs/>
          <w:color w:val="1B2122"/>
          <w:sz w:val="20"/>
          <w:szCs w:val="20"/>
          <w:lang w:eastAsia="ru-RU"/>
        </w:rPr>
        <w:t>к </w:t>
      </w:r>
      <w:hyperlink r:id="rId40" w:anchor="block_1000" w:history="1">
        <w:r w:rsidRPr="00F44009">
          <w:rPr>
            <w:rFonts w:ascii="Arial" w:eastAsia="Times New Roman" w:hAnsi="Arial" w:cs="Arial"/>
            <w:b/>
            <w:bCs/>
            <w:color w:val="545454"/>
            <w:sz w:val="20"/>
            <w:szCs w:val="20"/>
            <w:lang w:eastAsia="ru-RU"/>
          </w:rPr>
          <w:t>Федеральному стандарту</w:t>
        </w:r>
      </w:hyperlink>
    </w:p>
    <w:p w:rsidR="00F44009" w:rsidRPr="00F44009" w:rsidRDefault="00F44009" w:rsidP="00F44009">
      <w:pPr>
        <w:spacing w:before="195" w:after="195" w:line="240" w:lineRule="auto"/>
        <w:jc w:val="right"/>
        <w:rPr>
          <w:rFonts w:ascii="Arial" w:eastAsia="Times New Roman" w:hAnsi="Arial" w:cs="Arial"/>
          <w:color w:val="1B2122"/>
          <w:sz w:val="20"/>
          <w:szCs w:val="20"/>
          <w:lang w:eastAsia="ru-RU"/>
        </w:rPr>
      </w:pPr>
      <w:r w:rsidRPr="00F44009">
        <w:rPr>
          <w:rFonts w:ascii="Arial" w:eastAsia="Times New Roman" w:hAnsi="Arial" w:cs="Arial"/>
          <w:b/>
          <w:bCs/>
          <w:color w:val="1B2122"/>
          <w:sz w:val="20"/>
          <w:szCs w:val="20"/>
          <w:lang w:eastAsia="ru-RU"/>
        </w:rPr>
        <w:t>спортивной подготовки по дзюдо</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w:t>
      </w:r>
    </w:p>
    <w:p w:rsidR="00F44009" w:rsidRPr="00F44009" w:rsidRDefault="00F44009" w:rsidP="00F44009">
      <w:pPr>
        <w:spacing w:before="195" w:after="195" w:line="240" w:lineRule="auto"/>
        <w:jc w:val="center"/>
        <w:rPr>
          <w:rFonts w:ascii="Arial" w:eastAsia="Times New Roman" w:hAnsi="Arial" w:cs="Arial"/>
          <w:color w:val="1B2122"/>
          <w:sz w:val="20"/>
          <w:szCs w:val="20"/>
          <w:lang w:eastAsia="ru-RU"/>
        </w:rPr>
      </w:pPr>
      <w:r w:rsidRPr="00F44009">
        <w:rPr>
          <w:rFonts w:ascii="Arial" w:eastAsia="Times New Roman" w:hAnsi="Arial" w:cs="Arial"/>
          <w:b/>
          <w:bCs/>
          <w:color w:val="1B2122"/>
          <w:sz w:val="20"/>
          <w:szCs w:val="20"/>
          <w:lang w:eastAsia="ru-RU"/>
        </w:rPr>
        <w:t>Оборудование и спортивный инвентарь, необходимый для прохождения спортивной подготовки</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w:t>
      </w:r>
    </w:p>
    <w:tbl>
      <w:tblPr>
        <w:tblW w:w="1017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7"/>
        <w:gridCol w:w="5672"/>
        <w:gridCol w:w="1866"/>
        <w:gridCol w:w="1805"/>
      </w:tblGrid>
      <w:tr w:rsidR="00F44009" w:rsidRPr="00F44009" w:rsidTr="00F44009">
        <w:tc>
          <w:tcPr>
            <w:tcW w:w="82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N п/п</w:t>
            </w:r>
          </w:p>
        </w:tc>
        <w:tc>
          <w:tcPr>
            <w:tcW w:w="565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Наименование</w:t>
            </w:r>
          </w:p>
        </w:tc>
        <w:tc>
          <w:tcPr>
            <w:tcW w:w="186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Единица измерения</w:t>
            </w:r>
          </w:p>
        </w:tc>
        <w:tc>
          <w:tcPr>
            <w:tcW w:w="172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Количество изделий</w:t>
            </w:r>
          </w:p>
        </w:tc>
      </w:tr>
      <w:tr w:rsidR="00F44009" w:rsidRPr="00F44009" w:rsidTr="00F44009">
        <w:tc>
          <w:tcPr>
            <w:tcW w:w="82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1</w:t>
            </w:r>
          </w:p>
        </w:tc>
        <w:tc>
          <w:tcPr>
            <w:tcW w:w="565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2</w:t>
            </w:r>
          </w:p>
        </w:tc>
        <w:tc>
          <w:tcPr>
            <w:tcW w:w="186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3</w:t>
            </w:r>
          </w:p>
        </w:tc>
        <w:tc>
          <w:tcPr>
            <w:tcW w:w="172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4</w:t>
            </w:r>
          </w:p>
        </w:tc>
      </w:tr>
      <w:tr w:rsidR="00F44009" w:rsidRPr="00F44009" w:rsidTr="00F44009">
        <w:tc>
          <w:tcPr>
            <w:tcW w:w="10140" w:type="dxa"/>
            <w:gridSpan w:val="4"/>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Основное оборудование и инвентарь</w:t>
            </w:r>
          </w:p>
        </w:tc>
      </w:tr>
      <w:tr w:rsidR="00F44009" w:rsidRPr="00F44009" w:rsidTr="00F44009">
        <w:tc>
          <w:tcPr>
            <w:tcW w:w="82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1</w:t>
            </w:r>
          </w:p>
        </w:tc>
        <w:tc>
          <w:tcPr>
            <w:tcW w:w="565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Ковер татами</w:t>
            </w:r>
          </w:p>
        </w:tc>
        <w:tc>
          <w:tcPr>
            <w:tcW w:w="186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штук</w:t>
            </w:r>
          </w:p>
        </w:tc>
        <w:tc>
          <w:tcPr>
            <w:tcW w:w="172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1</w:t>
            </w:r>
          </w:p>
        </w:tc>
      </w:tr>
      <w:tr w:rsidR="00F44009" w:rsidRPr="00F44009" w:rsidTr="00F44009">
        <w:tc>
          <w:tcPr>
            <w:tcW w:w="10140" w:type="dxa"/>
            <w:gridSpan w:val="4"/>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Дополнительные и вспомогательные технические средства обучения</w:t>
            </w:r>
          </w:p>
        </w:tc>
      </w:tr>
      <w:tr w:rsidR="00F44009" w:rsidRPr="00F44009" w:rsidTr="00F44009">
        <w:tc>
          <w:tcPr>
            <w:tcW w:w="82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1</w:t>
            </w:r>
          </w:p>
        </w:tc>
        <w:tc>
          <w:tcPr>
            <w:tcW w:w="565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Гантели переменной массы (от 1,5 до 6 кг)</w:t>
            </w:r>
          </w:p>
        </w:tc>
        <w:tc>
          <w:tcPr>
            <w:tcW w:w="186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комплект</w:t>
            </w:r>
          </w:p>
        </w:tc>
        <w:tc>
          <w:tcPr>
            <w:tcW w:w="172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3</w:t>
            </w:r>
          </w:p>
        </w:tc>
      </w:tr>
      <w:tr w:rsidR="00F44009" w:rsidRPr="00F44009" w:rsidTr="00F44009">
        <w:tc>
          <w:tcPr>
            <w:tcW w:w="82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2</w:t>
            </w:r>
          </w:p>
        </w:tc>
        <w:tc>
          <w:tcPr>
            <w:tcW w:w="565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Гири спортивные 16, 24 и 32 кг</w:t>
            </w:r>
          </w:p>
        </w:tc>
        <w:tc>
          <w:tcPr>
            <w:tcW w:w="186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комплект</w:t>
            </w:r>
          </w:p>
        </w:tc>
        <w:tc>
          <w:tcPr>
            <w:tcW w:w="172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2</w:t>
            </w:r>
          </w:p>
        </w:tc>
      </w:tr>
      <w:tr w:rsidR="00F44009" w:rsidRPr="00F44009" w:rsidTr="00F44009">
        <w:tc>
          <w:tcPr>
            <w:tcW w:w="82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3</w:t>
            </w:r>
          </w:p>
        </w:tc>
        <w:tc>
          <w:tcPr>
            <w:tcW w:w="565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Зеркало 2 х 3 м</w:t>
            </w:r>
          </w:p>
        </w:tc>
        <w:tc>
          <w:tcPr>
            <w:tcW w:w="186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штук</w:t>
            </w:r>
          </w:p>
        </w:tc>
        <w:tc>
          <w:tcPr>
            <w:tcW w:w="172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2</w:t>
            </w:r>
          </w:p>
        </w:tc>
      </w:tr>
      <w:tr w:rsidR="00F44009" w:rsidRPr="00F44009" w:rsidTr="00F44009">
        <w:tc>
          <w:tcPr>
            <w:tcW w:w="82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4</w:t>
            </w:r>
          </w:p>
        </w:tc>
        <w:tc>
          <w:tcPr>
            <w:tcW w:w="565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Канат для перетягивания</w:t>
            </w:r>
          </w:p>
        </w:tc>
        <w:tc>
          <w:tcPr>
            <w:tcW w:w="186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штук</w:t>
            </w:r>
          </w:p>
        </w:tc>
        <w:tc>
          <w:tcPr>
            <w:tcW w:w="172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1</w:t>
            </w:r>
          </w:p>
        </w:tc>
      </w:tr>
      <w:tr w:rsidR="00F44009" w:rsidRPr="00F44009" w:rsidTr="00F44009">
        <w:tc>
          <w:tcPr>
            <w:tcW w:w="82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5</w:t>
            </w:r>
          </w:p>
        </w:tc>
        <w:tc>
          <w:tcPr>
            <w:tcW w:w="565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Канат для лазанья</w:t>
            </w:r>
          </w:p>
        </w:tc>
        <w:tc>
          <w:tcPr>
            <w:tcW w:w="186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штук</w:t>
            </w:r>
          </w:p>
        </w:tc>
        <w:tc>
          <w:tcPr>
            <w:tcW w:w="172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3</w:t>
            </w:r>
          </w:p>
        </w:tc>
      </w:tr>
      <w:tr w:rsidR="00F44009" w:rsidRPr="00F44009" w:rsidTr="00F44009">
        <w:tc>
          <w:tcPr>
            <w:tcW w:w="82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6</w:t>
            </w:r>
          </w:p>
        </w:tc>
        <w:tc>
          <w:tcPr>
            <w:tcW w:w="565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Кушетка массажная</w:t>
            </w:r>
          </w:p>
        </w:tc>
        <w:tc>
          <w:tcPr>
            <w:tcW w:w="186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пара</w:t>
            </w:r>
          </w:p>
        </w:tc>
        <w:tc>
          <w:tcPr>
            <w:tcW w:w="172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2</w:t>
            </w:r>
          </w:p>
        </w:tc>
      </w:tr>
      <w:tr w:rsidR="00F44009" w:rsidRPr="00F44009" w:rsidTr="00F44009">
        <w:tc>
          <w:tcPr>
            <w:tcW w:w="82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7</w:t>
            </w:r>
          </w:p>
        </w:tc>
        <w:tc>
          <w:tcPr>
            <w:tcW w:w="565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Манекены тренировочные для борьбы (разного веса)</w:t>
            </w:r>
          </w:p>
        </w:tc>
        <w:tc>
          <w:tcPr>
            <w:tcW w:w="186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штук</w:t>
            </w:r>
          </w:p>
        </w:tc>
        <w:tc>
          <w:tcPr>
            <w:tcW w:w="172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15</w:t>
            </w:r>
          </w:p>
        </w:tc>
      </w:tr>
      <w:tr w:rsidR="00F44009" w:rsidRPr="00F44009" w:rsidTr="00F44009">
        <w:tc>
          <w:tcPr>
            <w:tcW w:w="82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8</w:t>
            </w:r>
          </w:p>
        </w:tc>
        <w:tc>
          <w:tcPr>
            <w:tcW w:w="565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Мат гимнастический (поролоновые)</w:t>
            </w:r>
          </w:p>
        </w:tc>
        <w:tc>
          <w:tcPr>
            <w:tcW w:w="186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комплект</w:t>
            </w:r>
          </w:p>
        </w:tc>
        <w:tc>
          <w:tcPr>
            <w:tcW w:w="172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2+2</w:t>
            </w:r>
          </w:p>
        </w:tc>
      </w:tr>
      <w:tr w:rsidR="00F44009" w:rsidRPr="00F44009" w:rsidTr="00F44009">
        <w:tc>
          <w:tcPr>
            <w:tcW w:w="82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9</w:t>
            </w:r>
          </w:p>
        </w:tc>
        <w:tc>
          <w:tcPr>
            <w:tcW w:w="565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Медицинболы (от 1 до 5 кг)</w:t>
            </w:r>
          </w:p>
        </w:tc>
        <w:tc>
          <w:tcPr>
            <w:tcW w:w="186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штук</w:t>
            </w:r>
          </w:p>
        </w:tc>
        <w:tc>
          <w:tcPr>
            <w:tcW w:w="172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7</w:t>
            </w:r>
          </w:p>
        </w:tc>
      </w:tr>
      <w:tr w:rsidR="00F44009" w:rsidRPr="00F44009" w:rsidTr="00F44009">
        <w:tc>
          <w:tcPr>
            <w:tcW w:w="82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10</w:t>
            </w:r>
          </w:p>
        </w:tc>
        <w:tc>
          <w:tcPr>
            <w:tcW w:w="565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Мячи:</w:t>
            </w:r>
          </w:p>
        </w:tc>
        <w:tc>
          <w:tcPr>
            <w:tcW w:w="186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p>
        </w:tc>
        <w:tc>
          <w:tcPr>
            <w:tcW w:w="172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p>
        </w:tc>
      </w:tr>
      <w:tr w:rsidR="00F44009" w:rsidRPr="00F44009" w:rsidTr="00F44009">
        <w:tc>
          <w:tcPr>
            <w:tcW w:w="82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10.1</w:t>
            </w:r>
          </w:p>
        </w:tc>
        <w:tc>
          <w:tcPr>
            <w:tcW w:w="565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баскетбольный</w:t>
            </w:r>
          </w:p>
        </w:tc>
        <w:tc>
          <w:tcPr>
            <w:tcW w:w="186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штук</w:t>
            </w:r>
          </w:p>
        </w:tc>
        <w:tc>
          <w:tcPr>
            <w:tcW w:w="172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2</w:t>
            </w:r>
          </w:p>
        </w:tc>
      </w:tr>
      <w:tr w:rsidR="00F44009" w:rsidRPr="00F44009" w:rsidTr="00F44009">
        <w:tc>
          <w:tcPr>
            <w:tcW w:w="82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lastRenderedPageBreak/>
              <w:t>10.2</w:t>
            </w:r>
          </w:p>
        </w:tc>
        <w:tc>
          <w:tcPr>
            <w:tcW w:w="565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футбольный</w:t>
            </w:r>
          </w:p>
        </w:tc>
        <w:tc>
          <w:tcPr>
            <w:tcW w:w="186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штук</w:t>
            </w:r>
          </w:p>
        </w:tc>
        <w:tc>
          <w:tcPr>
            <w:tcW w:w="172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1</w:t>
            </w:r>
          </w:p>
        </w:tc>
      </w:tr>
      <w:tr w:rsidR="00F44009" w:rsidRPr="00F44009" w:rsidTr="00F44009">
        <w:tc>
          <w:tcPr>
            <w:tcW w:w="82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11</w:t>
            </w:r>
          </w:p>
        </w:tc>
        <w:tc>
          <w:tcPr>
            <w:tcW w:w="565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Насос универсальный (для накачивания спортивных мячей)</w:t>
            </w:r>
          </w:p>
        </w:tc>
        <w:tc>
          <w:tcPr>
            <w:tcW w:w="186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штук</w:t>
            </w:r>
          </w:p>
        </w:tc>
        <w:tc>
          <w:tcPr>
            <w:tcW w:w="172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1</w:t>
            </w:r>
          </w:p>
        </w:tc>
      </w:tr>
      <w:tr w:rsidR="00F44009" w:rsidRPr="00F44009" w:rsidTr="00F44009">
        <w:tc>
          <w:tcPr>
            <w:tcW w:w="82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12</w:t>
            </w:r>
          </w:p>
        </w:tc>
        <w:tc>
          <w:tcPr>
            <w:tcW w:w="565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Перекладина гимнастическая</w:t>
            </w:r>
          </w:p>
        </w:tc>
        <w:tc>
          <w:tcPr>
            <w:tcW w:w="186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штук</w:t>
            </w:r>
          </w:p>
        </w:tc>
        <w:tc>
          <w:tcPr>
            <w:tcW w:w="172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1</w:t>
            </w:r>
          </w:p>
        </w:tc>
      </w:tr>
      <w:tr w:rsidR="00F44009" w:rsidRPr="00F44009" w:rsidTr="00F44009">
        <w:tc>
          <w:tcPr>
            <w:tcW w:w="82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13</w:t>
            </w:r>
          </w:p>
        </w:tc>
        <w:tc>
          <w:tcPr>
            <w:tcW w:w="565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Помост тяжелоатлетический разборный малый (2,8 х 2,8 м)</w:t>
            </w:r>
          </w:p>
        </w:tc>
        <w:tc>
          <w:tcPr>
            <w:tcW w:w="186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штук</w:t>
            </w:r>
          </w:p>
        </w:tc>
        <w:tc>
          <w:tcPr>
            <w:tcW w:w="172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1</w:t>
            </w:r>
          </w:p>
        </w:tc>
      </w:tr>
      <w:tr w:rsidR="00F44009" w:rsidRPr="00F44009" w:rsidTr="00F44009">
        <w:tc>
          <w:tcPr>
            <w:tcW w:w="82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14</w:t>
            </w:r>
          </w:p>
        </w:tc>
        <w:tc>
          <w:tcPr>
            <w:tcW w:w="565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Пояс ручной для страховки</w:t>
            </w:r>
          </w:p>
        </w:tc>
        <w:tc>
          <w:tcPr>
            <w:tcW w:w="186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штук</w:t>
            </w:r>
          </w:p>
        </w:tc>
        <w:tc>
          <w:tcPr>
            <w:tcW w:w="172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2</w:t>
            </w:r>
          </w:p>
        </w:tc>
      </w:tr>
      <w:tr w:rsidR="00F44009" w:rsidRPr="00F44009" w:rsidTr="00F44009">
        <w:tc>
          <w:tcPr>
            <w:tcW w:w="82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15</w:t>
            </w:r>
          </w:p>
        </w:tc>
        <w:tc>
          <w:tcPr>
            <w:tcW w:w="565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Стенка гимнастическая</w:t>
            </w:r>
          </w:p>
        </w:tc>
        <w:tc>
          <w:tcPr>
            <w:tcW w:w="186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штук</w:t>
            </w:r>
          </w:p>
        </w:tc>
        <w:tc>
          <w:tcPr>
            <w:tcW w:w="172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6</w:t>
            </w:r>
          </w:p>
        </w:tc>
      </w:tr>
      <w:tr w:rsidR="00F44009" w:rsidRPr="00F44009" w:rsidTr="00F44009">
        <w:tc>
          <w:tcPr>
            <w:tcW w:w="82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16</w:t>
            </w:r>
          </w:p>
        </w:tc>
        <w:tc>
          <w:tcPr>
            <w:tcW w:w="565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Скамейка гимнастическая</w:t>
            </w:r>
          </w:p>
        </w:tc>
        <w:tc>
          <w:tcPr>
            <w:tcW w:w="186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штук</w:t>
            </w:r>
          </w:p>
        </w:tc>
        <w:tc>
          <w:tcPr>
            <w:tcW w:w="172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3</w:t>
            </w:r>
          </w:p>
        </w:tc>
      </w:tr>
      <w:tr w:rsidR="00F44009" w:rsidRPr="00F44009" w:rsidTr="00F44009">
        <w:tc>
          <w:tcPr>
            <w:tcW w:w="82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17</w:t>
            </w:r>
          </w:p>
        </w:tc>
        <w:tc>
          <w:tcPr>
            <w:tcW w:w="565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Тренажер кистевой фрикционный</w:t>
            </w:r>
          </w:p>
        </w:tc>
        <w:tc>
          <w:tcPr>
            <w:tcW w:w="186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штук</w:t>
            </w:r>
          </w:p>
        </w:tc>
        <w:tc>
          <w:tcPr>
            <w:tcW w:w="172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4</w:t>
            </w:r>
          </w:p>
        </w:tc>
      </w:tr>
      <w:tr w:rsidR="00F44009" w:rsidRPr="00F44009" w:rsidTr="00F44009">
        <w:tc>
          <w:tcPr>
            <w:tcW w:w="82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18</w:t>
            </w:r>
          </w:p>
        </w:tc>
        <w:tc>
          <w:tcPr>
            <w:tcW w:w="565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Тренажер универсальный малогабаритный</w:t>
            </w:r>
          </w:p>
        </w:tc>
        <w:tc>
          <w:tcPr>
            <w:tcW w:w="186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штук</w:t>
            </w:r>
          </w:p>
        </w:tc>
        <w:tc>
          <w:tcPr>
            <w:tcW w:w="172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1</w:t>
            </w:r>
          </w:p>
        </w:tc>
      </w:tr>
      <w:tr w:rsidR="00F44009" w:rsidRPr="00F44009" w:rsidTr="00F44009">
        <w:tc>
          <w:tcPr>
            <w:tcW w:w="82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19</w:t>
            </w:r>
          </w:p>
        </w:tc>
        <w:tc>
          <w:tcPr>
            <w:tcW w:w="565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Штанга тяжелоатлетическая с набором «блинов» разного веса</w:t>
            </w:r>
          </w:p>
        </w:tc>
        <w:tc>
          <w:tcPr>
            <w:tcW w:w="186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штук</w:t>
            </w:r>
          </w:p>
        </w:tc>
        <w:tc>
          <w:tcPr>
            <w:tcW w:w="172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1</w:t>
            </w:r>
          </w:p>
        </w:tc>
      </w:tr>
      <w:tr w:rsidR="00F44009" w:rsidRPr="00F44009" w:rsidTr="00F44009">
        <w:tc>
          <w:tcPr>
            <w:tcW w:w="10140" w:type="dxa"/>
            <w:gridSpan w:val="4"/>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Контрольно-измерительные, судейские и информационные средства</w:t>
            </w:r>
          </w:p>
        </w:tc>
      </w:tr>
      <w:tr w:rsidR="00F44009" w:rsidRPr="00F44009" w:rsidTr="00F44009">
        <w:tc>
          <w:tcPr>
            <w:tcW w:w="82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1</w:t>
            </w:r>
          </w:p>
        </w:tc>
        <w:tc>
          <w:tcPr>
            <w:tcW w:w="565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Весы до 150 кг</w:t>
            </w:r>
          </w:p>
        </w:tc>
        <w:tc>
          <w:tcPr>
            <w:tcW w:w="186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штук</w:t>
            </w:r>
          </w:p>
        </w:tc>
        <w:tc>
          <w:tcPr>
            <w:tcW w:w="172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1</w:t>
            </w:r>
          </w:p>
        </w:tc>
      </w:tr>
      <w:tr w:rsidR="00F44009" w:rsidRPr="00F44009" w:rsidTr="00F44009">
        <w:tc>
          <w:tcPr>
            <w:tcW w:w="82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2</w:t>
            </w:r>
          </w:p>
        </w:tc>
        <w:tc>
          <w:tcPr>
            <w:tcW w:w="565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Видеокамера</w:t>
            </w:r>
          </w:p>
        </w:tc>
        <w:tc>
          <w:tcPr>
            <w:tcW w:w="186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штук</w:t>
            </w:r>
          </w:p>
        </w:tc>
        <w:tc>
          <w:tcPr>
            <w:tcW w:w="172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1</w:t>
            </w:r>
          </w:p>
        </w:tc>
      </w:tr>
      <w:tr w:rsidR="00F44009" w:rsidRPr="00F44009" w:rsidTr="00F44009">
        <w:tc>
          <w:tcPr>
            <w:tcW w:w="82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3</w:t>
            </w:r>
          </w:p>
        </w:tc>
        <w:tc>
          <w:tcPr>
            <w:tcW w:w="565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Видеомагнитофон с монитором или телевизором</w:t>
            </w:r>
          </w:p>
        </w:tc>
        <w:tc>
          <w:tcPr>
            <w:tcW w:w="186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комплект</w:t>
            </w:r>
          </w:p>
        </w:tc>
        <w:tc>
          <w:tcPr>
            <w:tcW w:w="172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1</w:t>
            </w:r>
          </w:p>
        </w:tc>
      </w:tr>
      <w:tr w:rsidR="00F44009" w:rsidRPr="00F44009" w:rsidTr="00F44009">
        <w:tc>
          <w:tcPr>
            <w:tcW w:w="82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4</w:t>
            </w:r>
          </w:p>
        </w:tc>
        <w:tc>
          <w:tcPr>
            <w:tcW w:w="565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Гонг боксерский</w:t>
            </w:r>
          </w:p>
        </w:tc>
        <w:tc>
          <w:tcPr>
            <w:tcW w:w="186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штук</w:t>
            </w:r>
          </w:p>
        </w:tc>
        <w:tc>
          <w:tcPr>
            <w:tcW w:w="172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1</w:t>
            </w:r>
          </w:p>
        </w:tc>
      </w:tr>
      <w:tr w:rsidR="00F44009" w:rsidRPr="00F44009" w:rsidTr="00F44009">
        <w:tc>
          <w:tcPr>
            <w:tcW w:w="82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5</w:t>
            </w:r>
          </w:p>
        </w:tc>
        <w:tc>
          <w:tcPr>
            <w:tcW w:w="565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Доска информационная</w:t>
            </w:r>
          </w:p>
        </w:tc>
        <w:tc>
          <w:tcPr>
            <w:tcW w:w="186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штук</w:t>
            </w:r>
          </w:p>
        </w:tc>
        <w:tc>
          <w:tcPr>
            <w:tcW w:w="172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1</w:t>
            </w:r>
          </w:p>
        </w:tc>
      </w:tr>
      <w:tr w:rsidR="00F44009" w:rsidRPr="00F44009" w:rsidTr="00F44009">
        <w:tc>
          <w:tcPr>
            <w:tcW w:w="82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6</w:t>
            </w:r>
          </w:p>
        </w:tc>
        <w:tc>
          <w:tcPr>
            <w:tcW w:w="565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Секундомер двухстрелочный или электронный</w:t>
            </w:r>
          </w:p>
        </w:tc>
        <w:tc>
          <w:tcPr>
            <w:tcW w:w="186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штук</w:t>
            </w:r>
          </w:p>
        </w:tc>
        <w:tc>
          <w:tcPr>
            <w:tcW w:w="172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4</w:t>
            </w:r>
          </w:p>
        </w:tc>
      </w:tr>
      <w:tr w:rsidR="00F44009" w:rsidRPr="00F44009" w:rsidTr="00F44009">
        <w:tc>
          <w:tcPr>
            <w:tcW w:w="82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7</w:t>
            </w:r>
          </w:p>
        </w:tc>
        <w:tc>
          <w:tcPr>
            <w:tcW w:w="565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Табло информационное световое электронное</w:t>
            </w:r>
          </w:p>
        </w:tc>
        <w:tc>
          <w:tcPr>
            <w:tcW w:w="186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комплект</w:t>
            </w:r>
          </w:p>
        </w:tc>
        <w:tc>
          <w:tcPr>
            <w:tcW w:w="172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2</w:t>
            </w:r>
          </w:p>
        </w:tc>
      </w:tr>
      <w:tr w:rsidR="00F44009" w:rsidRPr="00F44009" w:rsidTr="00F44009">
        <w:tc>
          <w:tcPr>
            <w:tcW w:w="82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8</w:t>
            </w:r>
          </w:p>
        </w:tc>
        <w:tc>
          <w:tcPr>
            <w:tcW w:w="565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Флажки судейские для дзюдо (синий, белый)</w:t>
            </w:r>
          </w:p>
        </w:tc>
        <w:tc>
          <w:tcPr>
            <w:tcW w:w="186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комплект</w:t>
            </w:r>
          </w:p>
        </w:tc>
        <w:tc>
          <w:tcPr>
            <w:tcW w:w="172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3</w:t>
            </w:r>
          </w:p>
        </w:tc>
      </w:tr>
      <w:tr w:rsidR="00F44009" w:rsidRPr="00F44009" w:rsidTr="00F44009">
        <w:tc>
          <w:tcPr>
            <w:tcW w:w="82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9</w:t>
            </w:r>
          </w:p>
        </w:tc>
        <w:tc>
          <w:tcPr>
            <w:tcW w:w="565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Радиотелефон</w:t>
            </w:r>
          </w:p>
        </w:tc>
        <w:tc>
          <w:tcPr>
            <w:tcW w:w="186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комплект</w:t>
            </w:r>
          </w:p>
        </w:tc>
        <w:tc>
          <w:tcPr>
            <w:tcW w:w="172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1</w:t>
            </w:r>
          </w:p>
        </w:tc>
      </w:tr>
      <w:tr w:rsidR="00F44009" w:rsidRPr="00F44009" w:rsidTr="00F44009">
        <w:tc>
          <w:tcPr>
            <w:tcW w:w="82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10</w:t>
            </w:r>
          </w:p>
        </w:tc>
        <w:tc>
          <w:tcPr>
            <w:tcW w:w="565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Стол + стулья</w:t>
            </w:r>
          </w:p>
        </w:tc>
        <w:tc>
          <w:tcPr>
            <w:tcW w:w="186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комплект</w:t>
            </w:r>
          </w:p>
        </w:tc>
        <w:tc>
          <w:tcPr>
            <w:tcW w:w="172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2+6</w:t>
            </w:r>
          </w:p>
        </w:tc>
      </w:tr>
      <w:tr w:rsidR="00F44009" w:rsidRPr="00F44009" w:rsidTr="00F44009">
        <w:tc>
          <w:tcPr>
            <w:tcW w:w="82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after="0" w:line="240" w:lineRule="auto"/>
              <w:rPr>
                <w:rFonts w:ascii="Arial" w:eastAsia="Times New Roman" w:hAnsi="Arial" w:cs="Arial"/>
                <w:sz w:val="20"/>
                <w:szCs w:val="20"/>
                <w:lang w:eastAsia="ru-RU"/>
              </w:rPr>
            </w:pPr>
          </w:p>
        </w:tc>
        <w:tc>
          <w:tcPr>
            <w:tcW w:w="9285" w:type="dxa"/>
            <w:gridSpan w:val="3"/>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Технические средства ухода за местами занятий</w:t>
            </w:r>
          </w:p>
        </w:tc>
      </w:tr>
      <w:tr w:rsidR="00F44009" w:rsidRPr="00F44009" w:rsidTr="00F44009">
        <w:tc>
          <w:tcPr>
            <w:tcW w:w="82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1</w:t>
            </w:r>
          </w:p>
        </w:tc>
        <w:tc>
          <w:tcPr>
            <w:tcW w:w="565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Пылесос бытовой</w:t>
            </w:r>
          </w:p>
        </w:tc>
        <w:tc>
          <w:tcPr>
            <w:tcW w:w="186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штук</w:t>
            </w:r>
          </w:p>
        </w:tc>
        <w:tc>
          <w:tcPr>
            <w:tcW w:w="172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2</w:t>
            </w:r>
          </w:p>
        </w:tc>
      </w:tr>
      <w:tr w:rsidR="00F44009" w:rsidRPr="00F44009" w:rsidTr="00F44009">
        <w:tc>
          <w:tcPr>
            <w:tcW w:w="82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2</w:t>
            </w:r>
          </w:p>
        </w:tc>
        <w:tc>
          <w:tcPr>
            <w:tcW w:w="565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Стеллаж для хранения гантелей</w:t>
            </w:r>
          </w:p>
        </w:tc>
        <w:tc>
          <w:tcPr>
            <w:tcW w:w="186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штук</w:t>
            </w:r>
          </w:p>
        </w:tc>
        <w:tc>
          <w:tcPr>
            <w:tcW w:w="172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1</w:t>
            </w:r>
          </w:p>
        </w:tc>
      </w:tr>
      <w:tr w:rsidR="00F44009" w:rsidRPr="00F44009" w:rsidTr="00F44009">
        <w:tc>
          <w:tcPr>
            <w:tcW w:w="82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3</w:t>
            </w:r>
          </w:p>
        </w:tc>
        <w:tc>
          <w:tcPr>
            <w:tcW w:w="565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Ультрафеолетовая лампа для дезинфекции зала</w:t>
            </w:r>
          </w:p>
        </w:tc>
        <w:tc>
          <w:tcPr>
            <w:tcW w:w="1860"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штук</w:t>
            </w:r>
          </w:p>
        </w:tc>
        <w:tc>
          <w:tcPr>
            <w:tcW w:w="1725" w:type="dxa"/>
            <w:tcBorders>
              <w:top w:val="dashed" w:sz="6" w:space="0" w:color="A6A6A6"/>
              <w:left w:val="dashed" w:sz="6" w:space="0" w:color="A6A6A6"/>
              <w:bottom w:val="dashed" w:sz="6" w:space="0" w:color="A6A6A6"/>
              <w:right w:val="dashed" w:sz="6" w:space="0" w:color="A6A6A6"/>
            </w:tcBorders>
            <w:tcMar>
              <w:top w:w="30" w:type="dxa"/>
              <w:left w:w="30" w:type="dxa"/>
              <w:bottom w:w="30" w:type="dxa"/>
              <w:right w:w="30" w:type="dxa"/>
            </w:tcMar>
            <w:hideMark/>
          </w:tcPr>
          <w:p w:rsidR="00F44009" w:rsidRPr="00F44009" w:rsidRDefault="00F44009" w:rsidP="00F44009">
            <w:pPr>
              <w:spacing w:before="195" w:after="195" w:line="240" w:lineRule="auto"/>
              <w:jc w:val="center"/>
              <w:rPr>
                <w:rFonts w:ascii="Arial" w:eastAsia="Times New Roman" w:hAnsi="Arial" w:cs="Arial"/>
                <w:sz w:val="20"/>
                <w:szCs w:val="20"/>
                <w:lang w:eastAsia="ru-RU"/>
              </w:rPr>
            </w:pPr>
            <w:r w:rsidRPr="00F44009">
              <w:rPr>
                <w:rFonts w:ascii="Arial" w:eastAsia="Times New Roman" w:hAnsi="Arial" w:cs="Arial"/>
                <w:sz w:val="20"/>
                <w:szCs w:val="20"/>
                <w:lang w:eastAsia="ru-RU"/>
              </w:rPr>
              <w:t>1</w:t>
            </w:r>
          </w:p>
        </w:tc>
      </w:tr>
    </w:tbl>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w:t>
      </w:r>
    </w:p>
    <w:p w:rsidR="00F44009" w:rsidRPr="00F44009" w:rsidRDefault="00F44009" w:rsidP="00F44009">
      <w:pPr>
        <w:spacing w:before="195" w:after="195" w:line="240" w:lineRule="auto"/>
        <w:rPr>
          <w:rFonts w:ascii="Arial" w:eastAsia="Times New Roman" w:hAnsi="Arial" w:cs="Arial"/>
          <w:color w:val="1B2122"/>
          <w:sz w:val="20"/>
          <w:szCs w:val="20"/>
          <w:lang w:eastAsia="ru-RU"/>
        </w:rPr>
      </w:pPr>
      <w:r w:rsidRPr="00F44009">
        <w:rPr>
          <w:rFonts w:ascii="Arial" w:eastAsia="Times New Roman" w:hAnsi="Arial" w:cs="Arial"/>
          <w:color w:val="1B2122"/>
          <w:sz w:val="20"/>
          <w:szCs w:val="20"/>
          <w:lang w:eastAsia="ru-RU"/>
        </w:rPr>
        <w:t> </w:t>
      </w:r>
    </w:p>
    <w:p w:rsidR="00E85655" w:rsidRDefault="00F44009">
      <w:bookmarkStart w:id="0" w:name="_GoBack"/>
      <w:bookmarkEnd w:id="0"/>
    </w:p>
    <w:sectPr w:rsidR="00E85655" w:rsidSect="00D4390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009"/>
    <w:rsid w:val="005D4300"/>
    <w:rsid w:val="00661793"/>
    <w:rsid w:val="009E1C9E"/>
    <w:rsid w:val="00D43905"/>
    <w:rsid w:val="00F440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440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4009"/>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F44009"/>
  </w:style>
  <w:style w:type="paragraph" w:styleId="a3">
    <w:name w:val="Normal (Web)"/>
    <w:basedOn w:val="a"/>
    <w:uiPriority w:val="99"/>
    <w:unhideWhenUsed/>
    <w:rsid w:val="00F440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44009"/>
    <w:rPr>
      <w:b/>
      <w:bCs/>
    </w:rPr>
  </w:style>
  <w:style w:type="character" w:styleId="a5">
    <w:name w:val="Hyperlink"/>
    <w:basedOn w:val="a0"/>
    <w:uiPriority w:val="99"/>
    <w:semiHidden/>
    <w:unhideWhenUsed/>
    <w:rsid w:val="00F44009"/>
    <w:rPr>
      <w:color w:val="0000FF"/>
      <w:u w:val="single"/>
    </w:rPr>
  </w:style>
  <w:style w:type="character" w:styleId="a6">
    <w:name w:val="FollowedHyperlink"/>
    <w:basedOn w:val="a0"/>
    <w:uiPriority w:val="99"/>
    <w:semiHidden/>
    <w:unhideWhenUsed/>
    <w:rsid w:val="00F44009"/>
    <w:rPr>
      <w:color w:val="800080"/>
      <w:u w:val="single"/>
    </w:rPr>
  </w:style>
  <w:style w:type="character" w:styleId="a7">
    <w:name w:val="Emphasis"/>
    <w:basedOn w:val="a0"/>
    <w:uiPriority w:val="20"/>
    <w:qFormat/>
    <w:rsid w:val="00F4400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440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4009"/>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F44009"/>
  </w:style>
  <w:style w:type="paragraph" w:styleId="a3">
    <w:name w:val="Normal (Web)"/>
    <w:basedOn w:val="a"/>
    <w:uiPriority w:val="99"/>
    <w:unhideWhenUsed/>
    <w:rsid w:val="00F440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44009"/>
    <w:rPr>
      <w:b/>
      <w:bCs/>
    </w:rPr>
  </w:style>
  <w:style w:type="character" w:styleId="a5">
    <w:name w:val="Hyperlink"/>
    <w:basedOn w:val="a0"/>
    <w:uiPriority w:val="99"/>
    <w:semiHidden/>
    <w:unhideWhenUsed/>
    <w:rsid w:val="00F44009"/>
    <w:rPr>
      <w:color w:val="0000FF"/>
      <w:u w:val="single"/>
    </w:rPr>
  </w:style>
  <w:style w:type="character" w:styleId="a6">
    <w:name w:val="FollowedHyperlink"/>
    <w:basedOn w:val="a0"/>
    <w:uiPriority w:val="99"/>
    <w:semiHidden/>
    <w:unhideWhenUsed/>
    <w:rsid w:val="00F44009"/>
    <w:rPr>
      <w:color w:val="800080"/>
      <w:u w:val="single"/>
    </w:rPr>
  </w:style>
  <w:style w:type="character" w:styleId="a7">
    <w:name w:val="Emphasis"/>
    <w:basedOn w:val="a0"/>
    <w:uiPriority w:val="20"/>
    <w:qFormat/>
    <w:rsid w:val="00F440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420888">
      <w:bodyDiv w:val="1"/>
      <w:marLeft w:val="0"/>
      <w:marRight w:val="0"/>
      <w:marTop w:val="0"/>
      <w:marBottom w:val="0"/>
      <w:divBdr>
        <w:top w:val="none" w:sz="0" w:space="0" w:color="auto"/>
        <w:left w:val="none" w:sz="0" w:space="0" w:color="auto"/>
        <w:bottom w:val="none" w:sz="0" w:space="0" w:color="auto"/>
        <w:right w:val="none" w:sz="0" w:space="0" w:color="auto"/>
      </w:divBdr>
      <w:divsChild>
        <w:div w:id="915626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285744/" TargetMode="External"/><Relationship Id="rId13" Type="http://schemas.openxmlformats.org/officeDocument/2006/relationships/hyperlink" Target="http://base.garant.ru/70285744/" TargetMode="External"/><Relationship Id="rId18" Type="http://schemas.openxmlformats.org/officeDocument/2006/relationships/hyperlink" Target="http://base.garant.ru/70285744/" TargetMode="External"/><Relationship Id="rId26" Type="http://schemas.openxmlformats.org/officeDocument/2006/relationships/hyperlink" Target="http://base.garant.ru/12178786/" TargetMode="External"/><Relationship Id="rId39" Type="http://schemas.openxmlformats.org/officeDocument/2006/relationships/hyperlink" Target="http://base.garant.ru/70285744/" TargetMode="External"/><Relationship Id="rId3" Type="http://schemas.openxmlformats.org/officeDocument/2006/relationships/settings" Target="settings.xml"/><Relationship Id="rId21" Type="http://schemas.openxmlformats.org/officeDocument/2006/relationships/hyperlink" Target="http://base.garant.ru/70285744/" TargetMode="External"/><Relationship Id="rId34" Type="http://schemas.openxmlformats.org/officeDocument/2006/relationships/hyperlink" Target="http://base.garant.ru/70285744/" TargetMode="External"/><Relationship Id="rId42" Type="http://schemas.openxmlformats.org/officeDocument/2006/relationships/theme" Target="theme/theme1.xml"/><Relationship Id="rId7" Type="http://schemas.openxmlformats.org/officeDocument/2006/relationships/hyperlink" Target="http://base.garant.ru/70192266/" TargetMode="External"/><Relationship Id="rId12" Type="http://schemas.openxmlformats.org/officeDocument/2006/relationships/hyperlink" Target="http://base.garant.ru/70192266/" TargetMode="External"/><Relationship Id="rId17" Type="http://schemas.openxmlformats.org/officeDocument/2006/relationships/hyperlink" Target="http://base.garant.ru/70285744/" TargetMode="External"/><Relationship Id="rId25" Type="http://schemas.openxmlformats.org/officeDocument/2006/relationships/hyperlink" Target="http://base.garant.ru/70285744/" TargetMode="External"/><Relationship Id="rId33" Type="http://schemas.openxmlformats.org/officeDocument/2006/relationships/hyperlink" Target="http://base.garant.ru/70285744/" TargetMode="External"/><Relationship Id="rId38" Type="http://schemas.openxmlformats.org/officeDocument/2006/relationships/hyperlink" Target="http://base.garant.ru/70285744/" TargetMode="External"/><Relationship Id="rId2" Type="http://schemas.microsoft.com/office/2007/relationships/stylesWithEffects" Target="stylesWithEffects.xml"/><Relationship Id="rId16" Type="http://schemas.openxmlformats.org/officeDocument/2006/relationships/hyperlink" Target="http://base.garant.ru/70285744/" TargetMode="External"/><Relationship Id="rId20" Type="http://schemas.openxmlformats.org/officeDocument/2006/relationships/hyperlink" Target="http://base.garant.ru/70285744/" TargetMode="External"/><Relationship Id="rId29" Type="http://schemas.openxmlformats.org/officeDocument/2006/relationships/hyperlink" Target="http://base.garant.ru/55172358/"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base.garant.ru/70192266/" TargetMode="External"/><Relationship Id="rId11" Type="http://schemas.openxmlformats.org/officeDocument/2006/relationships/hyperlink" Target="http://base.garant.ru/70192266/" TargetMode="External"/><Relationship Id="rId24" Type="http://schemas.openxmlformats.org/officeDocument/2006/relationships/hyperlink" Target="http://base.garant.ru/55172358/" TargetMode="External"/><Relationship Id="rId32" Type="http://schemas.openxmlformats.org/officeDocument/2006/relationships/hyperlink" Target="http://base.garant.ru/70285744/" TargetMode="External"/><Relationship Id="rId37" Type="http://schemas.openxmlformats.org/officeDocument/2006/relationships/hyperlink" Target="http://base.garant.ru/70285744/" TargetMode="External"/><Relationship Id="rId40" Type="http://schemas.openxmlformats.org/officeDocument/2006/relationships/hyperlink" Target="http://base.garant.ru/70285744/" TargetMode="External"/><Relationship Id="rId5" Type="http://schemas.openxmlformats.org/officeDocument/2006/relationships/hyperlink" Target="http://base.garant.ru/12157560/4/" TargetMode="External"/><Relationship Id="rId15" Type="http://schemas.openxmlformats.org/officeDocument/2006/relationships/hyperlink" Target="http://base.garant.ru/70285744/" TargetMode="External"/><Relationship Id="rId23" Type="http://schemas.openxmlformats.org/officeDocument/2006/relationships/hyperlink" Target="http://base.garant.ru/55172358/" TargetMode="External"/><Relationship Id="rId28" Type="http://schemas.openxmlformats.org/officeDocument/2006/relationships/hyperlink" Target="http://base.garant.ru/70285744/" TargetMode="External"/><Relationship Id="rId36" Type="http://schemas.openxmlformats.org/officeDocument/2006/relationships/hyperlink" Target="http://base.garant.ru/70285744/" TargetMode="External"/><Relationship Id="rId10" Type="http://schemas.openxmlformats.org/officeDocument/2006/relationships/hyperlink" Target="http://base.garant.ru/12157560/4/" TargetMode="External"/><Relationship Id="rId19" Type="http://schemas.openxmlformats.org/officeDocument/2006/relationships/hyperlink" Target="http://base.garant.ru/70285744/" TargetMode="External"/><Relationship Id="rId31" Type="http://schemas.openxmlformats.org/officeDocument/2006/relationships/hyperlink" Target="http://base.garant.ru/70285744/" TargetMode="External"/><Relationship Id="rId4" Type="http://schemas.openxmlformats.org/officeDocument/2006/relationships/webSettings" Target="webSettings.xml"/><Relationship Id="rId9" Type="http://schemas.openxmlformats.org/officeDocument/2006/relationships/hyperlink" Target="http://base.garant.ru/70285744/" TargetMode="External"/><Relationship Id="rId14" Type="http://schemas.openxmlformats.org/officeDocument/2006/relationships/hyperlink" Target="http://base.garant.ru/70285744/" TargetMode="External"/><Relationship Id="rId22" Type="http://schemas.openxmlformats.org/officeDocument/2006/relationships/hyperlink" Target="http://base.garant.ru/70285744/" TargetMode="External"/><Relationship Id="rId27" Type="http://schemas.openxmlformats.org/officeDocument/2006/relationships/hyperlink" Target="http://base.garant.ru/70285744/" TargetMode="External"/><Relationship Id="rId30" Type="http://schemas.openxmlformats.org/officeDocument/2006/relationships/hyperlink" Target="http://base.garant.ru/70285744/" TargetMode="External"/><Relationship Id="rId35" Type="http://schemas.openxmlformats.org/officeDocument/2006/relationships/hyperlink" Target="http://base.garant.ru/702857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4735</Words>
  <Characters>26991</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2018-04-13T09:58:00Z</dcterms:created>
  <dcterms:modified xsi:type="dcterms:W3CDTF">2018-04-13T09:59:00Z</dcterms:modified>
</cp:coreProperties>
</file>