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72" w:rsidRPr="00AF3A72" w:rsidRDefault="00AF3A72" w:rsidP="00AF3A7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</w:rPr>
      </w:pPr>
      <w:r w:rsidRPr="00AF3A72">
        <w:rPr>
          <w:rFonts w:ascii="Arial" w:eastAsia="Times New Roman" w:hAnsi="Arial" w:cs="Arial"/>
          <w:b/>
          <w:color w:val="000000"/>
          <w:kern w:val="36"/>
        </w:rPr>
        <w:t>Памятка профилактики малярии</w:t>
      </w:r>
    </w:p>
    <w:p w:rsidR="00AF3A72" w:rsidRPr="00AF3A72" w:rsidRDefault="00AF3A72" w:rsidP="00AF3A7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AF3A72">
        <w:rPr>
          <w:rFonts w:ascii="Arial" w:eastAsia="Times New Roman" w:hAnsi="Arial" w:cs="Arial"/>
          <w:b/>
          <w:bCs/>
          <w:color w:val="000000"/>
        </w:rPr>
        <w:t>                   Малярия - инфекционное паразитарное заболевание, широко распространенное в странах Азии и Океании, Африки, Центральной и Южной Америки с жарким климатом.</w:t>
      </w:r>
    </w:p>
    <w:p w:rsidR="00AF3A72" w:rsidRPr="00AF3A72" w:rsidRDefault="00AF3A72" w:rsidP="00AF3A7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</w:rPr>
      </w:pPr>
      <w:r w:rsidRPr="00AF3A72">
        <w:rPr>
          <w:rFonts w:ascii="Arial" w:eastAsia="Times New Roman" w:hAnsi="Arial" w:cs="Arial"/>
          <w:b/>
          <w:bCs/>
          <w:noProof/>
          <w:color w:val="000000"/>
        </w:rPr>
        <w:drawing>
          <wp:inline distT="0" distB="0" distL="0" distR="0">
            <wp:extent cx="1409700" cy="1104900"/>
            <wp:effectExtent l="19050" t="0" r="0" b="0"/>
            <wp:docPr id="1" name="Рисунок 1" descr="Ko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96" cy="111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A72" w:rsidRPr="00AF3A72" w:rsidRDefault="00AF3A72" w:rsidP="00AF3A72">
      <w:pPr>
        <w:shd w:val="clear" w:color="auto" w:fill="FFFFFF"/>
        <w:spacing w:before="150" w:after="15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F3A72">
        <w:rPr>
          <w:rFonts w:ascii="Arial" w:eastAsia="Times New Roman" w:hAnsi="Arial" w:cs="Arial"/>
          <w:color w:val="000000"/>
        </w:rPr>
        <w:t>Это - длительная и тяжелая болезнь, изнуряющая человека, протекает с лихорадочными приступами, увеличением печени и селезенки, нарастающим малокровием. Заражение происходит при укусах малярийных комаров. Известны 4 формы малярии, наиболее опасной является тропическая малярия, которая при позднем обращении к врачу может привести к смертельному исходу.  Продолжительность существования плазмодиев в организме человека (без лечения) составляет от 1,5 до 4 лет, в отдельных случаях пожизненно.</w:t>
      </w:r>
      <w:r>
        <w:rPr>
          <w:rFonts w:ascii="Arial" w:eastAsia="Times New Roman" w:hAnsi="Arial" w:cs="Arial"/>
          <w:color w:val="000000"/>
        </w:rPr>
        <w:t xml:space="preserve"> </w:t>
      </w:r>
      <w:r w:rsidRPr="00AF3A72">
        <w:rPr>
          <w:rFonts w:ascii="Arial" w:eastAsia="Times New Roman" w:hAnsi="Arial" w:cs="Arial"/>
          <w:color w:val="000000"/>
        </w:rPr>
        <w:t xml:space="preserve">В России ежегодно регистрируются случаи завоза малярии в основном из Таджикистана и Азербайджана. Регистрируются вторичные от завезенных случаи малярии в Нижегородской, Саратовской, Курганской, Московской </w:t>
      </w:r>
      <w:proofErr w:type="gramStart"/>
      <w:r w:rsidRPr="00AF3A72">
        <w:rPr>
          <w:rFonts w:ascii="Arial" w:eastAsia="Times New Roman" w:hAnsi="Arial" w:cs="Arial"/>
          <w:color w:val="000000"/>
        </w:rPr>
        <w:t>областях</w:t>
      </w:r>
      <w:proofErr w:type="gramEnd"/>
      <w:r w:rsidRPr="00AF3A72">
        <w:rPr>
          <w:rFonts w:ascii="Arial" w:eastAsia="Times New Roman" w:hAnsi="Arial" w:cs="Arial"/>
          <w:color w:val="000000"/>
        </w:rPr>
        <w:t xml:space="preserve"> и Краснодарском крае.</w:t>
      </w:r>
    </w:p>
    <w:p w:rsidR="00AF3A72" w:rsidRPr="00AF3A72" w:rsidRDefault="00AF3A72" w:rsidP="00AF3A7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AF3A72">
        <w:rPr>
          <w:rFonts w:ascii="Arial" w:eastAsia="Times New Roman" w:hAnsi="Arial" w:cs="Arial"/>
          <w:b/>
          <w:bCs/>
          <w:color w:val="000000"/>
        </w:rPr>
        <w:t>Причины</w:t>
      </w:r>
    </w:p>
    <w:p w:rsidR="00AF3A72" w:rsidRPr="00AF3A72" w:rsidRDefault="00AF3A72" w:rsidP="00AF3A72">
      <w:pPr>
        <w:shd w:val="clear" w:color="auto" w:fill="FFFFFF"/>
        <w:spacing w:before="150" w:after="15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F3A72">
        <w:rPr>
          <w:rFonts w:ascii="Arial" w:eastAsia="Times New Roman" w:hAnsi="Arial" w:cs="Arial"/>
          <w:color w:val="000000"/>
        </w:rPr>
        <w:t xml:space="preserve">Заболевание вызывается одним из четырёх видов малярийных паразитов, которые называются плазмодиями. Плазмодий попадает в кровяное русло человека при укусе инфицированного комара. Известно, что комары вида </w:t>
      </w:r>
      <w:proofErr w:type="spellStart"/>
      <w:r w:rsidRPr="00AF3A72">
        <w:rPr>
          <w:rFonts w:ascii="Arial" w:eastAsia="Times New Roman" w:hAnsi="Arial" w:cs="Arial"/>
          <w:color w:val="000000"/>
        </w:rPr>
        <w:t>Anopheles</w:t>
      </w:r>
      <w:proofErr w:type="spellEnd"/>
      <w:r w:rsidRPr="00AF3A72">
        <w:rPr>
          <w:rFonts w:ascii="Arial" w:eastAsia="Times New Roman" w:hAnsi="Arial" w:cs="Arial"/>
          <w:color w:val="000000"/>
        </w:rPr>
        <w:t xml:space="preserve"> активны обычно в ночное время.</w:t>
      </w:r>
    </w:p>
    <w:p w:rsidR="00AF3A72" w:rsidRPr="00AF3A72" w:rsidRDefault="00AF3A72" w:rsidP="00AF3A7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AF3A72">
        <w:rPr>
          <w:rFonts w:ascii="Arial" w:eastAsia="Times New Roman" w:hAnsi="Arial" w:cs="Arial"/>
          <w:b/>
          <w:bCs/>
          <w:color w:val="000000"/>
        </w:rPr>
        <w:t>Клиника</w:t>
      </w:r>
    </w:p>
    <w:p w:rsidR="00AF3A72" w:rsidRPr="00AF3A72" w:rsidRDefault="00AF3A72" w:rsidP="00AF3A72">
      <w:pPr>
        <w:shd w:val="clear" w:color="auto" w:fill="FFFFFF"/>
        <w:spacing w:before="150" w:after="15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F3A72">
        <w:rPr>
          <w:rFonts w:ascii="Arial" w:eastAsia="Times New Roman" w:hAnsi="Arial" w:cs="Arial"/>
          <w:color w:val="000000"/>
        </w:rPr>
        <w:t xml:space="preserve">Инкубационный (скрытый) период - от 8 до 16 дней при </w:t>
      </w:r>
      <w:proofErr w:type="gramStart"/>
      <w:r w:rsidRPr="00AF3A72">
        <w:rPr>
          <w:rFonts w:ascii="Arial" w:eastAsia="Times New Roman" w:hAnsi="Arial" w:cs="Arial"/>
          <w:color w:val="000000"/>
        </w:rPr>
        <w:t>тропической</w:t>
      </w:r>
      <w:proofErr w:type="gramEnd"/>
      <w:r w:rsidRPr="00AF3A72">
        <w:rPr>
          <w:rFonts w:ascii="Arial" w:eastAsia="Times New Roman" w:hAnsi="Arial" w:cs="Arial"/>
          <w:color w:val="000000"/>
        </w:rPr>
        <w:t xml:space="preserve"> и при других формах до 3-х лет.</w:t>
      </w:r>
      <w:r>
        <w:rPr>
          <w:rFonts w:ascii="Arial" w:eastAsia="Times New Roman" w:hAnsi="Arial" w:cs="Arial"/>
          <w:color w:val="000000"/>
        </w:rPr>
        <w:t xml:space="preserve"> </w:t>
      </w:r>
      <w:r w:rsidRPr="00AF3A72">
        <w:rPr>
          <w:rFonts w:ascii="Arial" w:eastAsia="Times New Roman" w:hAnsi="Arial" w:cs="Arial"/>
          <w:color w:val="000000"/>
        </w:rPr>
        <w:t>Болезнь начинается с симптомов общей интоксикации (слабость, разбитость, сильная головная боль, озноб). Затем наступают повторяющиеся  приступы лихорадки, температура тела поднимается до 40 градусов и выше, держится несколько часов и сопровождается ознобом и сильным потоотделением  в конце приступа.</w:t>
      </w:r>
    </w:p>
    <w:p w:rsidR="00AF3A72" w:rsidRPr="00AF3A72" w:rsidRDefault="00AF3A72" w:rsidP="00AF3A7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AF3A72">
        <w:rPr>
          <w:rFonts w:ascii="Arial" w:eastAsia="Times New Roman" w:hAnsi="Arial" w:cs="Arial"/>
          <w:b/>
          <w:bCs/>
          <w:color w:val="000000"/>
        </w:rPr>
        <w:t>Профилактика малярии</w:t>
      </w:r>
    </w:p>
    <w:p w:rsidR="00AF3A72" w:rsidRPr="00AF3A72" w:rsidRDefault="00AF3A72" w:rsidP="00AF3A72">
      <w:pPr>
        <w:shd w:val="clear" w:color="auto" w:fill="FFFFFF"/>
        <w:spacing w:before="150" w:after="15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F3A72">
        <w:rPr>
          <w:rFonts w:ascii="Arial" w:eastAsia="Times New Roman" w:hAnsi="Arial" w:cs="Arial"/>
          <w:color w:val="000000"/>
        </w:rPr>
        <w:t>Избегайте поездок в малярийные районы. Если вы все же отправляетесь в район эпидемии, расспросите врача  о возможных способах профилактики. Существуют специальные противомалярийные препараты. Курс начинают за 1-2 недели до поездки, продолжают прием в течение всего пребывания в зоне эпидемии и еще четырёх недель по возвращении.</w:t>
      </w:r>
      <w:r>
        <w:rPr>
          <w:rFonts w:ascii="Arial" w:eastAsia="Times New Roman" w:hAnsi="Arial" w:cs="Arial"/>
          <w:color w:val="000000"/>
        </w:rPr>
        <w:t xml:space="preserve"> </w:t>
      </w:r>
      <w:r w:rsidRPr="00AF3A72">
        <w:rPr>
          <w:rFonts w:ascii="Arial" w:eastAsia="Times New Roman" w:hAnsi="Arial" w:cs="Arial"/>
          <w:color w:val="000000"/>
        </w:rPr>
        <w:t>Кроме того, необходимо защитить себя от укусов комаров. Для этого используйте репелленты и москитные сетки.</w:t>
      </w:r>
      <w:r>
        <w:rPr>
          <w:rFonts w:ascii="Arial" w:eastAsia="Times New Roman" w:hAnsi="Arial" w:cs="Arial"/>
          <w:color w:val="000000"/>
        </w:rPr>
        <w:t xml:space="preserve"> </w:t>
      </w:r>
      <w:r w:rsidRPr="00AF3A72">
        <w:rPr>
          <w:rFonts w:ascii="Arial" w:eastAsia="Times New Roman" w:hAnsi="Arial" w:cs="Arial"/>
          <w:color w:val="000000"/>
        </w:rPr>
        <w:t>Если Вы перенесли инфекционное заболевание во время пребывания в какой-либо стране, обязательно возьмите у лечащего врача выписку из Вашей истории болезни или подробное описание заболевания с проведенным лечением.</w:t>
      </w:r>
      <w:r>
        <w:rPr>
          <w:rFonts w:ascii="Arial" w:eastAsia="Times New Roman" w:hAnsi="Arial" w:cs="Arial"/>
          <w:color w:val="000000"/>
        </w:rPr>
        <w:t xml:space="preserve"> П</w:t>
      </w:r>
      <w:r w:rsidRPr="00AF3A72">
        <w:rPr>
          <w:rFonts w:ascii="Arial" w:eastAsia="Times New Roman" w:hAnsi="Arial" w:cs="Arial"/>
          <w:color w:val="000000"/>
        </w:rPr>
        <w:t>ри возникновении любого недомогания: лихорадочного состояния, появлении тошноты, рвоты, жидкого стула, головной боли, увеличении печени, селезенки, желтушности склер и кожных покровов, герпеса, анемии  на фоне температуры тела выше 37</w:t>
      </w:r>
      <w:proofErr w:type="gramStart"/>
      <w:r w:rsidRPr="00AF3A72">
        <w:rPr>
          <w:rFonts w:ascii="Arial" w:eastAsia="Times New Roman" w:hAnsi="Arial" w:cs="Arial"/>
          <w:color w:val="000000"/>
        </w:rPr>
        <w:t> °С</w:t>
      </w:r>
      <w:proofErr w:type="gramEnd"/>
      <w:r w:rsidRPr="00AF3A72">
        <w:rPr>
          <w:rFonts w:ascii="Arial" w:eastAsia="Times New Roman" w:hAnsi="Arial" w:cs="Arial"/>
          <w:color w:val="000000"/>
        </w:rPr>
        <w:t>, немедленно обратитесь к врачу, где бы Вы не находились – на отдыхе, по пути следования или по приезде домой. Если Вы почувствовали недомогание уже дома, немедленно вызовите врача с поликлиники по месту жительства. При любом повышении температуры в течение 3-х лет после возвращения из страны, неблагополучной по малярии, так же нужно немедленно обратиться в медицинское учреждение и сообщить врачу о том, что Вы были в тропиках.</w:t>
      </w:r>
    </w:p>
    <w:p w:rsidR="00AF3A72" w:rsidRDefault="00AF3A72" w:rsidP="00AF3A72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F3A72">
        <w:rPr>
          <w:rFonts w:ascii="Arial" w:eastAsia="Times New Roman" w:hAnsi="Arial" w:cs="Arial"/>
          <w:b/>
          <w:bCs/>
          <w:color w:val="000000"/>
        </w:rPr>
        <w:t>Помните!</w:t>
      </w:r>
    </w:p>
    <w:p w:rsidR="00AF3A72" w:rsidRPr="00AF3A72" w:rsidRDefault="00AF3A72" w:rsidP="00AF3A72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</w:rPr>
      </w:pPr>
      <w:r w:rsidRPr="00AF3A72">
        <w:rPr>
          <w:rFonts w:ascii="Arial" w:eastAsia="Times New Roman" w:hAnsi="Arial" w:cs="Arial"/>
          <w:b/>
          <w:bCs/>
          <w:color w:val="000000"/>
        </w:rPr>
        <w:t>Только строгое выполнение мер профилактики поможет</w:t>
      </w:r>
    </w:p>
    <w:p w:rsidR="0052178B" w:rsidRDefault="00AF3A72" w:rsidP="00AF3A72">
      <w:pPr>
        <w:shd w:val="clear" w:color="auto" w:fill="FFFFFF"/>
        <w:spacing w:before="150" w:after="150" w:line="240" w:lineRule="auto"/>
        <w:jc w:val="center"/>
      </w:pPr>
      <w:r w:rsidRPr="00AF3A72">
        <w:rPr>
          <w:rFonts w:ascii="Arial" w:eastAsia="Times New Roman" w:hAnsi="Arial" w:cs="Arial"/>
          <w:b/>
          <w:bCs/>
          <w:color w:val="000000"/>
        </w:rPr>
        <w:t>сохранить Ваше здоровье!</w:t>
      </w:r>
    </w:p>
    <w:sectPr w:rsidR="0052178B" w:rsidSect="0024573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A72"/>
    <w:rsid w:val="0024573F"/>
    <w:rsid w:val="0052178B"/>
    <w:rsid w:val="00AF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A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F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3A72"/>
    <w:rPr>
      <w:b/>
      <w:bCs/>
    </w:rPr>
  </w:style>
  <w:style w:type="paragraph" w:customStyle="1" w:styleId="a5">
    <w:name w:val="a"/>
    <w:basedOn w:val="a"/>
    <w:rsid w:val="00AF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2024-04-09T14:30:00Z</dcterms:created>
  <dcterms:modified xsi:type="dcterms:W3CDTF">2024-04-09T14:41:00Z</dcterms:modified>
</cp:coreProperties>
</file>